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604B" w14:textId="77777777" w:rsidR="009B1F7D" w:rsidRDefault="009B1F7D" w:rsidP="00AE6554">
      <w:pPr>
        <w:pStyle w:val="berschrift1"/>
        <w:rPr>
          <w:rFonts w:ascii="Arial" w:hAnsi="Arial" w:cs="Arial"/>
          <w:b/>
          <w:bCs/>
          <w:lang w:val="fr-CH"/>
        </w:rPr>
      </w:pPr>
      <w:bookmarkStart w:id="0" w:name="_Hlk63420877"/>
    </w:p>
    <w:p w14:paraId="026F29A5" w14:textId="5F7172E3" w:rsidR="009D59F7" w:rsidRPr="004F1308" w:rsidRDefault="004F1308" w:rsidP="00AE6554">
      <w:pPr>
        <w:pStyle w:val="berschrift1"/>
        <w:rPr>
          <w:rFonts w:ascii="Arial" w:hAnsi="Arial" w:cs="Arial"/>
          <w:b/>
          <w:bCs/>
          <w:lang w:val="fr-CH"/>
        </w:rPr>
      </w:pPr>
      <w:r w:rsidRPr="004F1308">
        <w:rPr>
          <w:rFonts w:ascii="Arial" w:hAnsi="Arial" w:cs="Arial"/>
          <w:b/>
          <w:bCs/>
          <w:lang w:val="fr-CH"/>
        </w:rPr>
        <w:t>Communiqué de presse n°5</w:t>
      </w:r>
      <w:r w:rsidR="00017F47" w:rsidRPr="004F1308">
        <w:rPr>
          <w:rFonts w:ascii="Arial" w:hAnsi="Arial" w:cs="Arial"/>
          <w:b/>
          <w:bCs/>
          <w:lang w:val="fr-CH"/>
        </w:rPr>
        <w:tab/>
      </w:r>
      <w:r w:rsidR="00D4747F">
        <w:rPr>
          <w:rFonts w:ascii="Arial" w:hAnsi="Arial" w:cs="Arial"/>
          <w:b/>
          <w:bCs/>
          <w:lang w:val="fr-CH"/>
        </w:rPr>
        <w:t>octobre</w:t>
      </w:r>
      <w:r w:rsidRPr="004F1308">
        <w:rPr>
          <w:rFonts w:ascii="Arial" w:hAnsi="Arial" w:cs="Arial"/>
          <w:b/>
          <w:bCs/>
          <w:lang w:val="fr-CH"/>
        </w:rPr>
        <w:t xml:space="preserve"> 2023</w:t>
      </w:r>
    </w:p>
    <w:p w14:paraId="0301587E" w14:textId="69A5EE40" w:rsidR="00CC26FD" w:rsidRPr="004F1308" w:rsidRDefault="004F1308" w:rsidP="00CC26FD">
      <w:pPr>
        <w:spacing w:after="240" w:line="240" w:lineRule="auto"/>
        <w:jc w:val="both"/>
        <w:rPr>
          <w:rFonts w:ascii="Arial" w:hAnsi="Arial" w:cs="Arial"/>
          <w:b/>
          <w:bCs/>
          <w:sz w:val="32"/>
          <w:szCs w:val="32"/>
          <w:lang w:val="fr-CH"/>
        </w:rPr>
      </w:pPr>
      <w:r w:rsidRPr="004F1308">
        <w:rPr>
          <w:rFonts w:ascii="Arial" w:hAnsi="Arial" w:cs="Arial"/>
          <w:b/>
          <w:bCs/>
          <w:sz w:val="32"/>
          <w:szCs w:val="32"/>
          <w:lang w:val="fr-CH"/>
        </w:rPr>
        <w:t xml:space="preserve">Forte demande de surfaces d'exposition </w:t>
      </w:r>
      <w:r w:rsidR="00510990">
        <w:rPr>
          <w:rFonts w:ascii="Arial" w:hAnsi="Arial" w:cs="Arial"/>
          <w:b/>
          <w:bCs/>
          <w:sz w:val="32"/>
          <w:szCs w:val="32"/>
          <w:lang w:val="fr-CH"/>
        </w:rPr>
        <w:t>à l’</w:t>
      </w:r>
      <w:r w:rsidRPr="004F1308">
        <w:rPr>
          <w:rFonts w:ascii="Arial" w:hAnsi="Arial" w:cs="Arial"/>
          <w:b/>
          <w:bCs/>
          <w:sz w:val="32"/>
          <w:szCs w:val="32"/>
          <w:lang w:val="fr-CH"/>
        </w:rPr>
        <w:t>ÖGA</w:t>
      </w:r>
    </w:p>
    <w:p w14:paraId="65AC842E" w14:textId="1281CEFD" w:rsidR="00CC26FD" w:rsidRPr="009B1F7D" w:rsidRDefault="004F1308" w:rsidP="005062EC">
      <w:pPr>
        <w:spacing w:after="120" w:line="240" w:lineRule="auto"/>
        <w:jc w:val="both"/>
        <w:rPr>
          <w:rFonts w:ascii="Arial" w:hAnsi="Arial" w:cs="Arial"/>
          <w:b/>
          <w:bCs/>
          <w:sz w:val="19"/>
          <w:szCs w:val="19"/>
          <w:lang w:val="fr-CH"/>
        </w:rPr>
      </w:pPr>
      <w:r w:rsidRPr="009B1F7D">
        <w:rPr>
          <w:rFonts w:ascii="Arial" w:hAnsi="Arial" w:cs="Arial"/>
          <w:b/>
          <w:bCs/>
          <w:sz w:val="19"/>
          <w:szCs w:val="19"/>
          <w:lang w:val="fr-CH"/>
        </w:rPr>
        <w:t xml:space="preserve">La plus importante foire spécialisée suisse de la branche verte </w:t>
      </w:r>
      <w:r w:rsidR="00510990" w:rsidRPr="009B1F7D">
        <w:rPr>
          <w:rFonts w:ascii="Arial" w:hAnsi="Arial" w:cs="Arial"/>
          <w:b/>
          <w:bCs/>
          <w:sz w:val="19"/>
          <w:szCs w:val="19"/>
          <w:lang w:val="fr-CH"/>
        </w:rPr>
        <w:t>se tiendra</w:t>
      </w:r>
      <w:r w:rsidRPr="009B1F7D">
        <w:rPr>
          <w:rFonts w:ascii="Arial" w:hAnsi="Arial" w:cs="Arial"/>
          <w:b/>
          <w:bCs/>
          <w:sz w:val="19"/>
          <w:szCs w:val="19"/>
          <w:lang w:val="fr-CH"/>
        </w:rPr>
        <w:t xml:space="preserve"> du 26 au 28 juin 2024 à </w:t>
      </w:r>
      <w:proofErr w:type="spellStart"/>
      <w:r w:rsidRPr="009B1F7D">
        <w:rPr>
          <w:rFonts w:ascii="Arial" w:hAnsi="Arial" w:cs="Arial"/>
          <w:b/>
          <w:bCs/>
          <w:sz w:val="19"/>
          <w:szCs w:val="19"/>
          <w:lang w:val="fr-CH"/>
        </w:rPr>
        <w:t>Koppigen</w:t>
      </w:r>
      <w:proofErr w:type="spellEnd"/>
      <w:r w:rsidRPr="009B1F7D">
        <w:rPr>
          <w:rFonts w:ascii="Arial" w:hAnsi="Arial" w:cs="Arial"/>
          <w:b/>
          <w:bCs/>
          <w:sz w:val="19"/>
          <w:szCs w:val="19"/>
          <w:lang w:val="fr-CH"/>
        </w:rPr>
        <w:t xml:space="preserve">. </w:t>
      </w:r>
      <w:r w:rsidR="00510990" w:rsidRPr="009B1F7D">
        <w:rPr>
          <w:rFonts w:ascii="Arial" w:hAnsi="Arial" w:cs="Arial"/>
          <w:b/>
          <w:bCs/>
          <w:sz w:val="19"/>
          <w:szCs w:val="19"/>
          <w:lang w:val="fr-CH"/>
        </w:rPr>
        <w:t>Déjà h</w:t>
      </w:r>
      <w:r w:rsidRPr="009B1F7D">
        <w:rPr>
          <w:rFonts w:ascii="Arial" w:hAnsi="Arial" w:cs="Arial"/>
          <w:b/>
          <w:bCs/>
          <w:sz w:val="19"/>
          <w:szCs w:val="19"/>
          <w:lang w:val="fr-CH"/>
        </w:rPr>
        <w:t>uit mois avant l'ouverture de la foire, de nombreux exposants ont réservé leur e</w:t>
      </w:r>
      <w:r w:rsidR="00510990" w:rsidRPr="009B1F7D">
        <w:rPr>
          <w:rFonts w:ascii="Arial" w:hAnsi="Arial" w:cs="Arial"/>
          <w:b/>
          <w:bCs/>
          <w:sz w:val="19"/>
          <w:szCs w:val="19"/>
          <w:lang w:val="fr-CH"/>
        </w:rPr>
        <w:t>space d’exposition</w:t>
      </w:r>
      <w:r w:rsidRPr="009B1F7D">
        <w:rPr>
          <w:rFonts w:ascii="Arial" w:hAnsi="Arial" w:cs="Arial"/>
          <w:b/>
          <w:bCs/>
          <w:sz w:val="19"/>
          <w:szCs w:val="19"/>
          <w:lang w:val="fr-CH"/>
        </w:rPr>
        <w:t>. L</w:t>
      </w:r>
      <w:r w:rsidR="00510990" w:rsidRPr="009B1F7D">
        <w:rPr>
          <w:rFonts w:ascii="Arial" w:hAnsi="Arial" w:cs="Arial"/>
          <w:b/>
          <w:bCs/>
          <w:sz w:val="19"/>
          <w:szCs w:val="19"/>
          <w:lang w:val="fr-CH"/>
        </w:rPr>
        <w:t>a date limite d’ins</w:t>
      </w:r>
      <w:r w:rsidRPr="009B1F7D">
        <w:rPr>
          <w:rFonts w:ascii="Arial" w:hAnsi="Arial" w:cs="Arial"/>
          <w:b/>
          <w:bCs/>
          <w:sz w:val="19"/>
          <w:szCs w:val="19"/>
          <w:lang w:val="fr-CH"/>
        </w:rPr>
        <w:t xml:space="preserve">cription </w:t>
      </w:r>
      <w:r w:rsidR="00510990" w:rsidRPr="009B1F7D">
        <w:rPr>
          <w:rFonts w:ascii="Arial" w:hAnsi="Arial" w:cs="Arial"/>
          <w:b/>
          <w:bCs/>
          <w:sz w:val="19"/>
          <w:szCs w:val="19"/>
          <w:lang w:val="fr-CH"/>
        </w:rPr>
        <w:t xml:space="preserve">est fixée </w:t>
      </w:r>
      <w:r w:rsidRPr="009B1F7D">
        <w:rPr>
          <w:rFonts w:ascii="Arial" w:hAnsi="Arial" w:cs="Arial"/>
          <w:b/>
          <w:bCs/>
          <w:sz w:val="19"/>
          <w:szCs w:val="19"/>
          <w:lang w:val="fr-CH"/>
        </w:rPr>
        <w:t xml:space="preserve">au 15 novembre. </w:t>
      </w:r>
      <w:r w:rsidR="00D4747F" w:rsidRPr="00D4747F">
        <w:rPr>
          <w:rFonts w:ascii="Arial" w:hAnsi="Arial" w:cs="Arial"/>
          <w:b/>
          <w:bCs/>
          <w:sz w:val="19"/>
          <w:szCs w:val="19"/>
          <w:lang w:val="fr-CH"/>
        </w:rPr>
        <w:t>Une réservation rapide des surfaces de stand augmente les chances d'obtenir l'emplacement souhaité.</w:t>
      </w:r>
    </w:p>
    <w:p w14:paraId="2657D193" w14:textId="7235BF76" w:rsidR="00CC26FD" w:rsidRPr="009B1F7D" w:rsidRDefault="00946D51" w:rsidP="005062EC">
      <w:pPr>
        <w:spacing w:after="120" w:line="240" w:lineRule="auto"/>
        <w:jc w:val="both"/>
        <w:rPr>
          <w:rFonts w:ascii="Arial" w:hAnsi="Arial" w:cs="Arial"/>
          <w:sz w:val="19"/>
          <w:szCs w:val="19"/>
          <w:lang w:val="fr-CH"/>
        </w:rPr>
      </w:pPr>
      <w:r w:rsidRPr="009B1F7D">
        <w:rPr>
          <w:rFonts w:ascii="Arial" w:hAnsi="Arial" w:cs="Arial"/>
          <w:sz w:val="19"/>
          <w:szCs w:val="19"/>
          <w:lang w:val="fr-CH"/>
        </w:rPr>
        <w:t xml:space="preserve">Nulle part ailleurs en Suisse, autant de fournisseurs ne rencontrent leurs clients et autant de spécialistes et de professionnels </w:t>
      </w:r>
      <w:r w:rsidR="00F55AD2" w:rsidRPr="009B1F7D">
        <w:rPr>
          <w:rFonts w:ascii="Arial" w:hAnsi="Arial" w:cs="Arial"/>
          <w:sz w:val="19"/>
          <w:szCs w:val="19"/>
          <w:lang w:val="fr-CH"/>
        </w:rPr>
        <w:t>des secteurs de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 l'horticulture</w:t>
      </w:r>
      <w:r w:rsidR="00F55AD2" w:rsidRPr="009B1F7D">
        <w:rPr>
          <w:rFonts w:ascii="Arial" w:hAnsi="Arial" w:cs="Arial"/>
          <w:sz w:val="19"/>
          <w:szCs w:val="19"/>
          <w:lang w:val="fr-CH"/>
        </w:rPr>
        <w:t xml:space="preserve"> et du </w:t>
      </w:r>
      <w:r w:rsidRPr="009B1F7D">
        <w:rPr>
          <w:rFonts w:ascii="Arial" w:hAnsi="Arial" w:cs="Arial"/>
          <w:sz w:val="19"/>
          <w:szCs w:val="19"/>
          <w:lang w:val="fr-CH"/>
        </w:rPr>
        <w:t>paysagisme, de la construction, de l'entretien des espaces verts, des services communaux</w:t>
      </w:r>
      <w:r w:rsidR="00F55AD2" w:rsidRPr="009B1F7D">
        <w:rPr>
          <w:rFonts w:ascii="Arial" w:hAnsi="Arial" w:cs="Arial"/>
          <w:sz w:val="19"/>
          <w:szCs w:val="19"/>
          <w:lang w:val="fr-CH"/>
        </w:rPr>
        <w:t xml:space="preserve">, ainsi que 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de la culture maraîchère et des baies </w:t>
      </w:r>
      <w:r w:rsidR="00F55AD2" w:rsidRPr="009B1F7D">
        <w:rPr>
          <w:rFonts w:ascii="Arial" w:hAnsi="Arial" w:cs="Arial"/>
          <w:sz w:val="19"/>
          <w:szCs w:val="19"/>
          <w:lang w:val="fr-CH"/>
        </w:rPr>
        <w:t>se réunissent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. Le vaste site d'exposition </w:t>
      </w:r>
      <w:r w:rsidR="00F55AD2" w:rsidRPr="009B1F7D">
        <w:rPr>
          <w:rFonts w:ascii="Arial" w:hAnsi="Arial" w:cs="Arial"/>
          <w:sz w:val="19"/>
          <w:szCs w:val="19"/>
          <w:lang w:val="fr-CH"/>
        </w:rPr>
        <w:t xml:space="preserve">offre un cadre idéal pour présenter des 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machines et </w:t>
      </w:r>
      <w:r w:rsidR="00F55AD2" w:rsidRPr="009B1F7D">
        <w:rPr>
          <w:rFonts w:ascii="Arial" w:hAnsi="Arial" w:cs="Arial"/>
          <w:sz w:val="19"/>
          <w:szCs w:val="19"/>
          <w:lang w:val="fr-CH"/>
        </w:rPr>
        <w:t xml:space="preserve">des équipements 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en action. Où </w:t>
      </w:r>
      <w:r w:rsidR="00510990" w:rsidRPr="009B1F7D">
        <w:rPr>
          <w:rFonts w:ascii="Arial" w:hAnsi="Arial" w:cs="Arial"/>
          <w:sz w:val="19"/>
          <w:szCs w:val="19"/>
          <w:lang w:val="fr-CH"/>
        </w:rPr>
        <w:t>d’autre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 peut-on voir des </w:t>
      </w:r>
      <w:r w:rsidR="00F55AD2" w:rsidRPr="009B1F7D">
        <w:rPr>
          <w:rFonts w:ascii="Arial" w:hAnsi="Arial" w:cs="Arial"/>
          <w:sz w:val="19"/>
          <w:szCs w:val="19"/>
          <w:lang w:val="fr-CH"/>
        </w:rPr>
        <w:t>démonstrations de</w:t>
      </w:r>
      <w:r w:rsidR="006C5CBD" w:rsidRPr="009B1F7D">
        <w:rPr>
          <w:rFonts w:ascii="Arial" w:hAnsi="Arial" w:cs="Arial"/>
          <w:sz w:val="19"/>
          <w:szCs w:val="19"/>
          <w:lang w:val="fr-CH"/>
        </w:rPr>
        <w:t xml:space="preserve"> 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machines, creuser des trous, tondre le gazon ou soulever des </w:t>
      </w:r>
      <w:r w:rsidR="006C5CBD" w:rsidRPr="009B1F7D">
        <w:rPr>
          <w:rFonts w:ascii="Arial" w:hAnsi="Arial" w:cs="Arial"/>
          <w:sz w:val="19"/>
          <w:szCs w:val="19"/>
          <w:lang w:val="fr-CH"/>
        </w:rPr>
        <w:t>charges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 ? L</w:t>
      </w:r>
      <w:r w:rsidR="006C5CBD" w:rsidRPr="009B1F7D">
        <w:rPr>
          <w:rFonts w:ascii="Arial" w:hAnsi="Arial" w:cs="Arial"/>
          <w:sz w:val="19"/>
          <w:szCs w:val="19"/>
          <w:lang w:val="fr-CH"/>
        </w:rPr>
        <w:t xml:space="preserve">’espace 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d'exposition de 120'000 m2 - dont 10'000 m2 </w:t>
      </w:r>
      <w:r w:rsidR="006C5CBD" w:rsidRPr="009B1F7D">
        <w:rPr>
          <w:rFonts w:ascii="Arial" w:hAnsi="Arial" w:cs="Arial"/>
          <w:sz w:val="19"/>
          <w:szCs w:val="19"/>
          <w:lang w:val="fr-CH"/>
        </w:rPr>
        <w:t>couverts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 - offre à chaque exposant u</w:t>
      </w:r>
      <w:r w:rsidR="006C5CBD" w:rsidRPr="009B1F7D">
        <w:rPr>
          <w:rFonts w:ascii="Arial" w:hAnsi="Arial" w:cs="Arial"/>
          <w:sz w:val="19"/>
          <w:szCs w:val="19"/>
          <w:lang w:val="fr-CH"/>
        </w:rPr>
        <w:t>ne surface adéquate</w:t>
      </w:r>
      <w:r w:rsidRPr="009B1F7D">
        <w:rPr>
          <w:rFonts w:ascii="Arial" w:hAnsi="Arial" w:cs="Arial"/>
          <w:sz w:val="19"/>
          <w:szCs w:val="19"/>
          <w:lang w:val="fr-CH"/>
        </w:rPr>
        <w:t>.</w:t>
      </w:r>
    </w:p>
    <w:p w14:paraId="338447D4" w14:textId="7B97D523" w:rsidR="00CC26FD" w:rsidRPr="009B1F7D" w:rsidRDefault="00946D51" w:rsidP="00D4747F">
      <w:pPr>
        <w:spacing w:before="240" w:after="0" w:line="240" w:lineRule="auto"/>
        <w:jc w:val="both"/>
        <w:rPr>
          <w:rFonts w:ascii="Arial" w:hAnsi="Arial" w:cs="Arial"/>
          <w:b/>
          <w:bCs/>
          <w:sz w:val="19"/>
          <w:szCs w:val="19"/>
          <w:lang w:val="fr-CH"/>
        </w:rPr>
      </w:pPr>
      <w:r w:rsidRPr="009B1F7D">
        <w:rPr>
          <w:rFonts w:ascii="Arial" w:hAnsi="Arial" w:cs="Arial"/>
          <w:b/>
          <w:bCs/>
          <w:sz w:val="19"/>
          <w:szCs w:val="19"/>
          <w:lang w:val="fr-CH"/>
        </w:rPr>
        <w:t xml:space="preserve">Plateforme </w:t>
      </w:r>
      <w:r w:rsidR="006C5CBD" w:rsidRPr="009B1F7D">
        <w:rPr>
          <w:rFonts w:ascii="Arial" w:hAnsi="Arial" w:cs="Arial"/>
          <w:b/>
          <w:bCs/>
          <w:sz w:val="19"/>
          <w:szCs w:val="19"/>
          <w:lang w:val="fr-CH"/>
        </w:rPr>
        <w:t>d’innovation et de tendances</w:t>
      </w:r>
    </w:p>
    <w:p w14:paraId="74C452A0" w14:textId="181FB34C" w:rsidR="00CC26FD" w:rsidRPr="009B1F7D" w:rsidRDefault="000D73BA" w:rsidP="005062EC">
      <w:pPr>
        <w:spacing w:after="120" w:line="240" w:lineRule="auto"/>
        <w:jc w:val="both"/>
        <w:rPr>
          <w:rFonts w:ascii="Arial" w:hAnsi="Arial" w:cs="Arial"/>
          <w:sz w:val="19"/>
          <w:szCs w:val="19"/>
          <w:lang w:val="fr-CH"/>
        </w:rPr>
      </w:pPr>
      <w:r w:rsidRPr="009B1F7D">
        <w:rPr>
          <w:rFonts w:ascii="Arial" w:hAnsi="Arial" w:cs="Arial"/>
          <w:sz w:val="19"/>
          <w:szCs w:val="19"/>
          <w:lang w:val="fr-CH"/>
        </w:rPr>
        <w:t>Afin d</w:t>
      </w:r>
      <w:r w:rsidR="006C5CBD" w:rsidRPr="009B1F7D">
        <w:rPr>
          <w:rFonts w:ascii="Arial" w:hAnsi="Arial" w:cs="Arial"/>
          <w:sz w:val="19"/>
          <w:szCs w:val="19"/>
          <w:lang w:val="fr-CH"/>
        </w:rPr>
        <w:t>e favoriser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 les échanges professionnels et de </w:t>
      </w:r>
      <w:r w:rsidR="006C5CBD" w:rsidRPr="009B1F7D">
        <w:rPr>
          <w:rFonts w:ascii="Arial" w:hAnsi="Arial" w:cs="Arial"/>
          <w:sz w:val="19"/>
          <w:szCs w:val="19"/>
          <w:lang w:val="fr-CH"/>
        </w:rPr>
        <w:t>renforcer sa position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 en tant qu'événement de réseautage, l'ÖGA </w:t>
      </w:r>
      <w:r w:rsidR="006C5CBD" w:rsidRPr="009B1F7D">
        <w:rPr>
          <w:rFonts w:ascii="Arial" w:hAnsi="Arial" w:cs="Arial"/>
          <w:sz w:val="19"/>
          <w:szCs w:val="19"/>
          <w:lang w:val="fr-CH"/>
        </w:rPr>
        <w:t>met à disposition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 une infrastructure ultramoderne pour les activités </w:t>
      </w:r>
      <w:r w:rsidR="006C5CBD" w:rsidRPr="009B1F7D">
        <w:rPr>
          <w:rFonts w:ascii="Arial" w:hAnsi="Arial" w:cs="Arial"/>
          <w:sz w:val="19"/>
          <w:szCs w:val="19"/>
          <w:lang w:val="fr-CH"/>
        </w:rPr>
        <w:t>personnalisées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 : </w:t>
      </w:r>
      <w:r w:rsidR="006C5CBD" w:rsidRPr="009B1F7D">
        <w:rPr>
          <w:rFonts w:ascii="Arial" w:hAnsi="Arial" w:cs="Arial"/>
          <w:sz w:val="19"/>
          <w:szCs w:val="19"/>
          <w:lang w:val="fr-CH"/>
        </w:rPr>
        <w:t>d</w:t>
      </w:r>
      <w:r w:rsidRPr="009B1F7D">
        <w:rPr>
          <w:rFonts w:ascii="Arial" w:hAnsi="Arial" w:cs="Arial"/>
          <w:sz w:val="19"/>
          <w:szCs w:val="19"/>
          <w:lang w:val="fr-CH"/>
        </w:rPr>
        <w:t>es salles de séminaire ultramodernes au centre du parc d'exposition</w:t>
      </w:r>
      <w:r w:rsidR="006C5CBD" w:rsidRPr="009B1F7D">
        <w:rPr>
          <w:rFonts w:ascii="Arial" w:hAnsi="Arial" w:cs="Arial"/>
          <w:sz w:val="19"/>
          <w:szCs w:val="19"/>
          <w:lang w:val="fr-CH"/>
        </w:rPr>
        <w:t>, destinées aux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 réunions internes ou publiques, </w:t>
      </w:r>
      <w:r w:rsidR="006C5CBD" w:rsidRPr="009B1F7D">
        <w:rPr>
          <w:rFonts w:ascii="Arial" w:hAnsi="Arial" w:cs="Arial"/>
          <w:sz w:val="19"/>
          <w:szCs w:val="19"/>
          <w:lang w:val="fr-CH"/>
        </w:rPr>
        <w:t xml:space="preserve">aux 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conférences </w:t>
      </w:r>
      <w:r w:rsidR="006C5CBD" w:rsidRPr="009B1F7D">
        <w:rPr>
          <w:rFonts w:ascii="Arial" w:hAnsi="Arial" w:cs="Arial"/>
          <w:sz w:val="19"/>
          <w:szCs w:val="19"/>
          <w:lang w:val="fr-CH"/>
        </w:rPr>
        <w:t xml:space="preserve">et aux </w:t>
      </w:r>
      <w:r w:rsidRPr="009B1F7D">
        <w:rPr>
          <w:rFonts w:ascii="Arial" w:hAnsi="Arial" w:cs="Arial"/>
          <w:sz w:val="19"/>
          <w:szCs w:val="19"/>
          <w:lang w:val="fr-CH"/>
        </w:rPr>
        <w:t>ateliers.</w:t>
      </w:r>
      <w:r w:rsidR="00D4747F">
        <w:rPr>
          <w:rFonts w:ascii="Arial" w:hAnsi="Arial" w:cs="Arial"/>
          <w:sz w:val="19"/>
          <w:szCs w:val="19"/>
          <w:lang w:val="fr-CH"/>
        </w:rPr>
        <w:t xml:space="preserve"> </w:t>
      </w:r>
      <w:hyperlink r:id="rId11" w:history="1">
        <w:r w:rsidR="00D4747F" w:rsidRPr="00F80E67">
          <w:rPr>
            <w:rStyle w:val="Hyperlink"/>
            <w:rFonts w:ascii="Arial" w:hAnsi="Arial" w:cs="Arial"/>
            <w:color w:val="BCE006"/>
            <w:sz w:val="19"/>
            <w:szCs w:val="19"/>
            <w:lang w:val="fr-CH"/>
          </w:rPr>
          <w:t>Plus d’informations</w:t>
        </w:r>
      </w:hyperlink>
    </w:p>
    <w:p w14:paraId="19A8B555" w14:textId="71AACFFB" w:rsidR="005062EC" w:rsidRPr="009B1F7D" w:rsidRDefault="00D4747F" w:rsidP="00D4747F">
      <w:pPr>
        <w:spacing w:before="240" w:after="0" w:line="240" w:lineRule="auto"/>
        <w:jc w:val="both"/>
        <w:rPr>
          <w:rFonts w:ascii="Arial" w:hAnsi="Arial" w:cs="Arial"/>
          <w:b/>
          <w:bCs/>
          <w:sz w:val="19"/>
          <w:szCs w:val="19"/>
          <w:lang w:val="fr-CH"/>
        </w:rPr>
      </w:pPr>
      <w:bookmarkStart w:id="1" w:name="_Hlk73540096"/>
      <w:r>
        <w:rPr>
          <w:rFonts w:ascii="Arial" w:hAnsi="Arial" w:cs="Arial"/>
          <w:b/>
          <w:bCs/>
          <w:sz w:val="19"/>
          <w:szCs w:val="19"/>
          <w:lang w:val="fr-CH"/>
        </w:rPr>
        <w:t>« </w:t>
      </w:r>
      <w:proofErr w:type="gramStart"/>
      <w:r w:rsidR="0073161B">
        <w:rPr>
          <w:rFonts w:ascii="Arial" w:hAnsi="Arial" w:cs="Arial"/>
          <w:b/>
          <w:bCs/>
          <w:sz w:val="19"/>
          <w:szCs w:val="19"/>
          <w:lang w:val="fr-CH"/>
        </w:rPr>
        <w:t>a</w:t>
      </w:r>
      <w:r w:rsidR="004E4DB6" w:rsidRPr="009B1F7D">
        <w:rPr>
          <w:rFonts w:ascii="Arial" w:hAnsi="Arial" w:cs="Arial"/>
          <w:b/>
          <w:bCs/>
          <w:sz w:val="19"/>
          <w:szCs w:val="19"/>
          <w:lang w:val="fr-CH"/>
        </w:rPr>
        <w:t>ujourd'hui</w:t>
      </w:r>
      <w:proofErr w:type="gramEnd"/>
      <w:r w:rsidR="004E4DB6" w:rsidRPr="009B1F7D">
        <w:rPr>
          <w:rFonts w:ascii="Arial" w:hAnsi="Arial" w:cs="Arial"/>
          <w:b/>
          <w:bCs/>
          <w:sz w:val="19"/>
          <w:szCs w:val="19"/>
          <w:lang w:val="fr-CH"/>
        </w:rPr>
        <w:t xml:space="preserve"> - demain - APRÈS-DEMAIN</w:t>
      </w:r>
      <w:r>
        <w:rPr>
          <w:rFonts w:ascii="Arial" w:hAnsi="Arial" w:cs="Arial"/>
          <w:b/>
          <w:bCs/>
          <w:sz w:val="19"/>
          <w:szCs w:val="19"/>
          <w:lang w:val="fr-CH"/>
        </w:rPr>
        <w:t> »</w:t>
      </w:r>
      <w:r w:rsidR="004E4DB6" w:rsidRPr="009B1F7D">
        <w:rPr>
          <w:rFonts w:ascii="Arial" w:hAnsi="Arial" w:cs="Arial"/>
          <w:b/>
          <w:bCs/>
          <w:sz w:val="19"/>
          <w:szCs w:val="19"/>
          <w:lang w:val="fr-CH"/>
        </w:rPr>
        <w:t xml:space="preserve"> l'exposition spéciale</w:t>
      </w:r>
    </w:p>
    <w:p w14:paraId="78413F23" w14:textId="30764ACA" w:rsidR="005062EC" w:rsidRPr="009B1F7D" w:rsidRDefault="004E4DB6" w:rsidP="005062EC">
      <w:pPr>
        <w:tabs>
          <w:tab w:val="left" w:pos="426"/>
        </w:tabs>
        <w:spacing w:after="120" w:line="240" w:lineRule="auto"/>
        <w:jc w:val="both"/>
        <w:rPr>
          <w:rFonts w:ascii="Arial" w:hAnsi="Arial" w:cs="Arial"/>
          <w:sz w:val="19"/>
          <w:szCs w:val="19"/>
          <w:lang w:val="fr-CH"/>
        </w:rPr>
      </w:pPr>
      <w:r w:rsidRPr="009B1F7D">
        <w:rPr>
          <w:rFonts w:ascii="Arial" w:hAnsi="Arial" w:cs="Arial"/>
          <w:sz w:val="19"/>
          <w:szCs w:val="19"/>
          <w:lang w:val="fr-CH"/>
        </w:rPr>
        <w:t xml:space="preserve">Plus efficace, plus innovant, plus numérique... L'ÖGA prévoit une exposition spéciale promouvant les approches techniques et numériques visant à accroître l'efficacité, améliorer le rendement et apporter des solutions durables dans la branche verte. Soyez </w:t>
      </w:r>
      <w:r w:rsidR="00DF0C65" w:rsidRPr="009B1F7D">
        <w:rPr>
          <w:rFonts w:ascii="Arial" w:hAnsi="Arial" w:cs="Arial"/>
          <w:sz w:val="19"/>
          <w:szCs w:val="19"/>
          <w:lang w:val="fr-CH"/>
        </w:rPr>
        <w:t>acteur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 de cette exposition spéciale innovante avec </w:t>
      </w:r>
      <w:r w:rsidR="00DF0C65" w:rsidRPr="009B1F7D">
        <w:rPr>
          <w:rFonts w:ascii="Arial" w:hAnsi="Arial" w:cs="Arial"/>
          <w:sz w:val="19"/>
          <w:szCs w:val="19"/>
          <w:lang w:val="fr-CH"/>
        </w:rPr>
        <w:t>des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 présentation</w:t>
      </w:r>
      <w:r w:rsidR="00DF0C65" w:rsidRPr="009B1F7D">
        <w:rPr>
          <w:rFonts w:ascii="Arial" w:hAnsi="Arial" w:cs="Arial"/>
          <w:sz w:val="19"/>
          <w:szCs w:val="19"/>
          <w:lang w:val="fr-CH"/>
        </w:rPr>
        <w:t>s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 attrayante</w:t>
      </w:r>
      <w:r w:rsidR="00DF0C65" w:rsidRPr="009B1F7D">
        <w:rPr>
          <w:rFonts w:ascii="Arial" w:hAnsi="Arial" w:cs="Arial"/>
          <w:sz w:val="19"/>
          <w:szCs w:val="19"/>
          <w:lang w:val="fr-CH"/>
        </w:rPr>
        <w:t>s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 pour les visiteurs (démonstrations, visualisations, films, etc.). Inscrivez-vous encore aujourd'hui !</w:t>
      </w:r>
      <w:r w:rsidR="009B1F7D">
        <w:rPr>
          <w:rFonts w:ascii="Arial" w:hAnsi="Arial" w:cs="Arial"/>
          <w:sz w:val="19"/>
          <w:szCs w:val="19"/>
          <w:lang w:val="fr-CH"/>
        </w:rPr>
        <w:br/>
      </w:r>
      <w:hyperlink r:id="rId12" w:history="1">
        <w:r w:rsidR="00D4747F" w:rsidRPr="004B72F8">
          <w:rPr>
            <w:rStyle w:val="Hyperlink"/>
            <w:rFonts w:ascii="Arial" w:hAnsi="Arial" w:cs="Arial"/>
            <w:color w:val="BCE006"/>
            <w:sz w:val="19"/>
            <w:szCs w:val="19"/>
            <w:lang w:val="fr-CH"/>
          </w:rPr>
          <w:t>Vers l'inscription pour l'exposition spéciale</w:t>
        </w:r>
      </w:hyperlink>
    </w:p>
    <w:p w14:paraId="3EF5985B" w14:textId="24E6F832" w:rsidR="005062EC" w:rsidRPr="009B1F7D" w:rsidRDefault="007D3DB8" w:rsidP="00D4747F">
      <w:pPr>
        <w:spacing w:before="240" w:after="0" w:line="240" w:lineRule="auto"/>
        <w:jc w:val="both"/>
        <w:rPr>
          <w:rFonts w:ascii="Arial" w:hAnsi="Arial" w:cs="Arial"/>
          <w:b/>
          <w:bCs/>
          <w:sz w:val="19"/>
          <w:szCs w:val="19"/>
          <w:lang w:val="fr-CH"/>
        </w:rPr>
      </w:pPr>
      <w:r w:rsidRPr="009B1F7D">
        <w:rPr>
          <w:rFonts w:ascii="Arial" w:hAnsi="Arial" w:cs="Arial"/>
          <w:b/>
          <w:bCs/>
          <w:sz w:val="19"/>
          <w:szCs w:val="19"/>
          <w:lang w:val="fr-CH"/>
        </w:rPr>
        <w:t xml:space="preserve">Les </w:t>
      </w:r>
      <w:proofErr w:type="spellStart"/>
      <w:r w:rsidRPr="009B1F7D">
        <w:rPr>
          <w:rFonts w:ascii="Arial" w:hAnsi="Arial" w:cs="Arial"/>
          <w:b/>
          <w:bCs/>
          <w:sz w:val="19"/>
          <w:szCs w:val="19"/>
          <w:lang w:val="fr-CH"/>
        </w:rPr>
        <w:t>awards</w:t>
      </w:r>
      <w:proofErr w:type="spellEnd"/>
      <w:r w:rsidRPr="009B1F7D">
        <w:rPr>
          <w:rFonts w:ascii="Arial" w:hAnsi="Arial" w:cs="Arial"/>
          <w:b/>
          <w:bCs/>
          <w:sz w:val="19"/>
          <w:szCs w:val="19"/>
          <w:lang w:val="fr-CH"/>
        </w:rPr>
        <w:t xml:space="preserve"> des exposants </w:t>
      </w:r>
      <w:r w:rsidR="00DA51E7" w:rsidRPr="009B1F7D">
        <w:rPr>
          <w:rFonts w:ascii="Arial" w:hAnsi="Arial" w:cs="Arial"/>
          <w:b/>
          <w:bCs/>
          <w:sz w:val="19"/>
          <w:szCs w:val="19"/>
          <w:lang w:val="fr-CH"/>
        </w:rPr>
        <w:t>témoignent de</w:t>
      </w:r>
      <w:r w:rsidRPr="009B1F7D">
        <w:rPr>
          <w:rFonts w:ascii="Arial" w:hAnsi="Arial" w:cs="Arial"/>
          <w:b/>
          <w:bCs/>
          <w:sz w:val="19"/>
          <w:szCs w:val="19"/>
          <w:lang w:val="fr-CH"/>
        </w:rPr>
        <w:t xml:space="preserve"> la force d'innovation</w:t>
      </w:r>
    </w:p>
    <w:p w14:paraId="6EE2AF80" w14:textId="53AAB6F8" w:rsidR="005062EC" w:rsidRPr="009B1F7D" w:rsidRDefault="007D3DB8" w:rsidP="005062EC">
      <w:pPr>
        <w:spacing w:after="120" w:line="240" w:lineRule="auto"/>
        <w:jc w:val="both"/>
        <w:rPr>
          <w:rFonts w:ascii="Arial" w:hAnsi="Arial" w:cs="Arial"/>
          <w:sz w:val="19"/>
          <w:szCs w:val="19"/>
          <w:lang w:val="fr-CH"/>
        </w:rPr>
      </w:pPr>
      <w:r w:rsidRPr="009B1F7D">
        <w:rPr>
          <w:rFonts w:ascii="Arial" w:hAnsi="Arial" w:cs="Arial"/>
          <w:sz w:val="19"/>
          <w:szCs w:val="19"/>
          <w:lang w:val="fr-CH"/>
        </w:rPr>
        <w:t>En 2024, les distinctions "Nouveautés techniques" et "Nouvelles plantes" seront à nouveau décernées. Des informations plus détaillées vous seront communiquées au printemps 2024.</w:t>
      </w:r>
    </w:p>
    <w:p w14:paraId="592142EC" w14:textId="58F1F8F6" w:rsidR="005062EC" w:rsidRPr="009B1F7D" w:rsidRDefault="007D3DB8" w:rsidP="00D4747F">
      <w:pPr>
        <w:spacing w:before="240" w:after="0" w:line="240" w:lineRule="auto"/>
        <w:jc w:val="both"/>
        <w:rPr>
          <w:rFonts w:ascii="Arial" w:hAnsi="Arial" w:cs="Arial"/>
          <w:b/>
          <w:bCs/>
          <w:sz w:val="19"/>
          <w:szCs w:val="19"/>
          <w:lang w:val="fr-CH"/>
        </w:rPr>
      </w:pPr>
      <w:r w:rsidRPr="009B1F7D">
        <w:rPr>
          <w:rFonts w:ascii="Arial" w:hAnsi="Arial" w:cs="Arial"/>
          <w:b/>
          <w:bCs/>
          <w:sz w:val="19"/>
          <w:szCs w:val="19"/>
          <w:lang w:val="fr-CH"/>
        </w:rPr>
        <w:t>Par des praticiens pour des praticiens</w:t>
      </w:r>
    </w:p>
    <w:p w14:paraId="6C112CC7" w14:textId="0DA7D10C" w:rsidR="005062EC" w:rsidRPr="009B1F7D" w:rsidRDefault="007D3DB8" w:rsidP="005062EC">
      <w:pPr>
        <w:spacing w:after="120" w:line="240" w:lineRule="auto"/>
        <w:jc w:val="both"/>
        <w:rPr>
          <w:rFonts w:ascii="Arial" w:hAnsi="Arial" w:cs="Arial"/>
          <w:sz w:val="19"/>
          <w:szCs w:val="19"/>
          <w:lang w:val="fr-CH"/>
        </w:rPr>
      </w:pPr>
      <w:r w:rsidRPr="009B1F7D">
        <w:rPr>
          <w:rFonts w:ascii="Arial" w:hAnsi="Arial" w:cs="Arial"/>
          <w:sz w:val="19"/>
          <w:szCs w:val="19"/>
          <w:lang w:val="fr-CH"/>
        </w:rPr>
        <w:t>Les organismes responsables de la foire sont l'Association suisse des entreprises horticoles (</w:t>
      </w:r>
      <w:proofErr w:type="spellStart"/>
      <w:r w:rsidRPr="009B1F7D">
        <w:rPr>
          <w:rFonts w:ascii="Arial" w:hAnsi="Arial" w:cs="Arial"/>
          <w:sz w:val="19"/>
          <w:szCs w:val="19"/>
          <w:lang w:val="fr-CH"/>
        </w:rPr>
        <w:t>JardinSuisse</w:t>
      </w:r>
      <w:proofErr w:type="spellEnd"/>
      <w:r w:rsidRPr="009B1F7D">
        <w:rPr>
          <w:rFonts w:ascii="Arial" w:hAnsi="Arial" w:cs="Arial"/>
          <w:sz w:val="19"/>
          <w:szCs w:val="19"/>
          <w:lang w:val="fr-CH"/>
        </w:rPr>
        <w:t xml:space="preserve">), l'Ecole d'horticulture cantonale d'Oeschberg (GSO - un département du bzemme) ainsi que la Centrale suisse de la culture maraîchère (CCM). Les </w:t>
      </w:r>
      <w:r w:rsidR="00DA51E7" w:rsidRPr="009B1F7D">
        <w:rPr>
          <w:rFonts w:ascii="Arial" w:hAnsi="Arial" w:cs="Arial"/>
          <w:sz w:val="19"/>
          <w:szCs w:val="19"/>
          <w:lang w:val="fr-CH"/>
        </w:rPr>
        <w:t>formulaires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 d'inscription et d'autres informations pertinentes sont </w:t>
      </w:r>
      <w:r w:rsidR="00DA51E7" w:rsidRPr="009B1F7D">
        <w:rPr>
          <w:rFonts w:ascii="Arial" w:hAnsi="Arial" w:cs="Arial"/>
          <w:sz w:val="19"/>
          <w:szCs w:val="19"/>
          <w:lang w:val="fr-CH"/>
        </w:rPr>
        <w:t>disponibles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 sur le site </w:t>
      </w:r>
      <w:hyperlink r:id="rId13" w:history="1">
        <w:r w:rsidR="004B72F8" w:rsidRPr="00FA36FD">
          <w:rPr>
            <w:rStyle w:val="Hyperlink"/>
            <w:rFonts w:ascii="Arial" w:hAnsi="Arial" w:cs="Arial"/>
            <w:color w:val="BCE006"/>
            <w:sz w:val="19"/>
            <w:szCs w:val="19"/>
            <w:lang w:val="fr-CH"/>
          </w:rPr>
          <w:t>www.oega.ch</w:t>
        </w:r>
      </w:hyperlink>
      <w:r w:rsidR="009B1F7D">
        <w:rPr>
          <w:rFonts w:ascii="Arial" w:hAnsi="Arial" w:cs="Arial"/>
          <w:sz w:val="19"/>
          <w:szCs w:val="19"/>
          <w:lang w:val="fr-CH"/>
        </w:rPr>
        <w:t>,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 rubrique </w:t>
      </w:r>
      <w:r w:rsidR="00DA51E7" w:rsidRPr="009B1F7D">
        <w:rPr>
          <w:rFonts w:ascii="Arial" w:hAnsi="Arial" w:cs="Arial"/>
          <w:sz w:val="19"/>
          <w:szCs w:val="19"/>
          <w:lang w:val="fr-CH"/>
        </w:rPr>
        <w:t>« </w:t>
      </w:r>
      <w:r w:rsidRPr="009B1F7D">
        <w:rPr>
          <w:rFonts w:ascii="Arial" w:hAnsi="Arial" w:cs="Arial"/>
          <w:sz w:val="19"/>
          <w:szCs w:val="19"/>
          <w:lang w:val="fr-CH"/>
        </w:rPr>
        <w:t>Exposants</w:t>
      </w:r>
      <w:r w:rsidR="00DA51E7" w:rsidRPr="009B1F7D">
        <w:rPr>
          <w:rFonts w:ascii="Arial" w:hAnsi="Arial" w:cs="Arial"/>
          <w:sz w:val="19"/>
          <w:szCs w:val="19"/>
          <w:lang w:val="fr-CH"/>
        </w:rPr>
        <w:t> »</w:t>
      </w:r>
      <w:r w:rsidRPr="009B1F7D">
        <w:rPr>
          <w:rFonts w:ascii="Arial" w:hAnsi="Arial" w:cs="Arial"/>
          <w:sz w:val="19"/>
          <w:szCs w:val="19"/>
          <w:lang w:val="fr-CH"/>
        </w:rPr>
        <w:t>. L</w:t>
      </w:r>
      <w:r w:rsidR="00DA51E7" w:rsidRPr="009B1F7D">
        <w:rPr>
          <w:rFonts w:ascii="Arial" w:hAnsi="Arial" w:cs="Arial"/>
          <w:sz w:val="19"/>
          <w:szCs w:val="19"/>
          <w:lang w:val="fr-CH"/>
        </w:rPr>
        <w:t xml:space="preserve">a date limite 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d'inscription est </w:t>
      </w:r>
      <w:r w:rsidR="00DA51E7" w:rsidRPr="009B1F7D">
        <w:rPr>
          <w:rFonts w:ascii="Arial" w:hAnsi="Arial" w:cs="Arial"/>
          <w:sz w:val="19"/>
          <w:szCs w:val="19"/>
          <w:lang w:val="fr-CH"/>
        </w:rPr>
        <w:t xml:space="preserve">le </w:t>
      </w:r>
      <w:r w:rsidRPr="009B1F7D">
        <w:rPr>
          <w:rFonts w:ascii="Arial" w:hAnsi="Arial" w:cs="Arial"/>
          <w:sz w:val="19"/>
          <w:szCs w:val="19"/>
          <w:lang w:val="fr-CH"/>
        </w:rPr>
        <w:t>15 novembre 2023.</w:t>
      </w:r>
    </w:p>
    <w:p w14:paraId="1C748C05" w14:textId="6B0FDB38" w:rsidR="005062EC" w:rsidRPr="009B1F7D" w:rsidRDefault="00510990" w:rsidP="00A417B7">
      <w:pPr>
        <w:shd w:val="clear" w:color="auto" w:fill="E2EFD9" w:themeFill="accent6" w:themeFillTint="33"/>
        <w:spacing w:after="120" w:line="240" w:lineRule="auto"/>
        <w:jc w:val="both"/>
        <w:rPr>
          <w:rFonts w:ascii="Arial" w:hAnsi="Arial" w:cs="Arial"/>
          <w:b/>
          <w:bCs/>
          <w:sz w:val="19"/>
          <w:szCs w:val="19"/>
          <w:lang w:val="fr-CH"/>
        </w:rPr>
      </w:pPr>
      <w:r w:rsidRPr="009B1F7D">
        <w:rPr>
          <w:rFonts w:ascii="Arial" w:hAnsi="Arial" w:cs="Arial"/>
          <w:b/>
          <w:bCs/>
          <w:sz w:val="19"/>
          <w:szCs w:val="19"/>
          <w:lang w:val="fr-CH"/>
        </w:rPr>
        <w:t>Témoignages</w:t>
      </w:r>
      <w:r w:rsidR="007D3DB8" w:rsidRPr="009B1F7D">
        <w:rPr>
          <w:rFonts w:ascii="Arial" w:hAnsi="Arial" w:cs="Arial"/>
          <w:b/>
          <w:bCs/>
          <w:sz w:val="19"/>
          <w:szCs w:val="19"/>
          <w:lang w:val="fr-CH"/>
        </w:rPr>
        <w:t xml:space="preserve"> d'exposants déjà inscrits</w:t>
      </w:r>
    </w:p>
    <w:p w14:paraId="68B7740C" w14:textId="6542E404" w:rsidR="005062EC" w:rsidRPr="009B1F7D" w:rsidRDefault="007D3DB8" w:rsidP="00A16A94">
      <w:pPr>
        <w:pStyle w:val="Listenabsatz"/>
        <w:numPr>
          <w:ilvl w:val="0"/>
          <w:numId w:val="11"/>
        </w:numPr>
        <w:shd w:val="clear" w:color="auto" w:fill="E2EFD9" w:themeFill="accent6" w:themeFillTint="33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i/>
          <w:iCs/>
          <w:sz w:val="19"/>
          <w:szCs w:val="19"/>
          <w:lang w:val="fr-CH"/>
        </w:rPr>
      </w:pPr>
      <w:r w:rsidRPr="009B1F7D">
        <w:rPr>
          <w:rFonts w:ascii="Arial" w:hAnsi="Arial" w:cs="Arial"/>
          <w:sz w:val="19"/>
          <w:szCs w:val="19"/>
          <w:lang w:val="fr-CH"/>
        </w:rPr>
        <w:t xml:space="preserve">Hutter </w:t>
      </w:r>
      <w:r w:rsidR="00E2313C" w:rsidRPr="009B1F7D">
        <w:rPr>
          <w:rFonts w:ascii="Arial" w:hAnsi="Arial" w:cs="Arial"/>
          <w:sz w:val="19"/>
          <w:szCs w:val="19"/>
          <w:lang w:val="fr-CH"/>
        </w:rPr>
        <w:t>SA. Machines de chantier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, Daniel Steiger : </w:t>
      </w:r>
      <w:r w:rsidR="00E2313C" w:rsidRPr="009B1F7D">
        <w:rPr>
          <w:rFonts w:ascii="Arial" w:hAnsi="Arial" w:cs="Arial"/>
          <w:i/>
          <w:iCs/>
          <w:sz w:val="19"/>
          <w:szCs w:val="19"/>
          <w:lang w:val="fr-CH"/>
        </w:rPr>
        <w:t>« </w:t>
      </w:r>
      <w:r w:rsidRPr="009B1F7D">
        <w:rPr>
          <w:rFonts w:ascii="Arial" w:hAnsi="Arial" w:cs="Arial"/>
          <w:i/>
          <w:iCs/>
          <w:sz w:val="19"/>
          <w:szCs w:val="19"/>
          <w:lang w:val="fr-CH"/>
        </w:rPr>
        <w:t>Nous avons la possibilité de nous présenter</w:t>
      </w:r>
      <w:r w:rsidR="00DA51E7" w:rsidRPr="009B1F7D">
        <w:rPr>
          <w:rFonts w:ascii="Arial" w:hAnsi="Arial" w:cs="Arial"/>
          <w:i/>
          <w:iCs/>
          <w:sz w:val="19"/>
          <w:szCs w:val="19"/>
          <w:lang w:val="fr-CH"/>
        </w:rPr>
        <w:t xml:space="preserve"> en extérieur, là </w:t>
      </w:r>
      <w:r w:rsidRPr="009B1F7D">
        <w:rPr>
          <w:rFonts w:ascii="Arial" w:hAnsi="Arial" w:cs="Arial"/>
          <w:i/>
          <w:iCs/>
          <w:sz w:val="19"/>
          <w:szCs w:val="19"/>
          <w:lang w:val="fr-CH"/>
        </w:rPr>
        <w:t xml:space="preserve">où nos clients travaillent également. Et </w:t>
      </w:r>
      <w:r w:rsidR="00DA51E7" w:rsidRPr="009B1F7D">
        <w:rPr>
          <w:rFonts w:ascii="Arial" w:hAnsi="Arial" w:cs="Arial"/>
          <w:i/>
          <w:iCs/>
          <w:sz w:val="19"/>
          <w:szCs w:val="19"/>
          <w:lang w:val="fr-CH"/>
        </w:rPr>
        <w:t xml:space="preserve">de </w:t>
      </w:r>
      <w:r w:rsidRPr="009B1F7D">
        <w:rPr>
          <w:rFonts w:ascii="Arial" w:hAnsi="Arial" w:cs="Arial"/>
          <w:i/>
          <w:iCs/>
          <w:sz w:val="19"/>
          <w:szCs w:val="19"/>
          <w:lang w:val="fr-CH"/>
        </w:rPr>
        <w:t xml:space="preserve">faire découvrir activement nos machines. C'est ce qui rend l'ÖGA </w:t>
      </w:r>
      <w:r w:rsidR="00213F11" w:rsidRPr="009B1F7D">
        <w:rPr>
          <w:rFonts w:ascii="Arial" w:hAnsi="Arial" w:cs="Arial"/>
          <w:i/>
          <w:iCs/>
          <w:sz w:val="19"/>
          <w:szCs w:val="19"/>
          <w:lang w:val="fr-CH"/>
        </w:rPr>
        <w:t>unique »</w:t>
      </w:r>
      <w:r w:rsidRPr="009B1F7D">
        <w:rPr>
          <w:rFonts w:ascii="Arial" w:hAnsi="Arial" w:cs="Arial"/>
          <w:i/>
          <w:iCs/>
          <w:sz w:val="19"/>
          <w:szCs w:val="19"/>
          <w:lang w:val="fr-CH"/>
        </w:rPr>
        <w:t>.</w:t>
      </w:r>
    </w:p>
    <w:p w14:paraId="30D8E0F4" w14:textId="3A0D015E" w:rsidR="005062EC" w:rsidRPr="009B1F7D" w:rsidRDefault="00A417B7" w:rsidP="00A16A94">
      <w:pPr>
        <w:pStyle w:val="Listenabsatz"/>
        <w:numPr>
          <w:ilvl w:val="0"/>
          <w:numId w:val="11"/>
        </w:numPr>
        <w:shd w:val="clear" w:color="auto" w:fill="E2EFD9" w:themeFill="accent6" w:themeFillTint="33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19"/>
          <w:szCs w:val="19"/>
          <w:lang w:val="fr-CH"/>
        </w:rPr>
      </w:pPr>
      <w:proofErr w:type="spellStart"/>
      <w:r w:rsidRPr="009B1F7D">
        <w:rPr>
          <w:rFonts w:ascii="Arial" w:hAnsi="Arial" w:cs="Arial"/>
          <w:sz w:val="19"/>
          <w:szCs w:val="19"/>
          <w:lang w:val="fr-CH"/>
        </w:rPr>
        <w:t>Creabeton</w:t>
      </w:r>
      <w:proofErr w:type="spellEnd"/>
      <w:r w:rsidRPr="009B1F7D">
        <w:rPr>
          <w:rFonts w:ascii="Arial" w:hAnsi="Arial" w:cs="Arial"/>
          <w:sz w:val="19"/>
          <w:szCs w:val="19"/>
          <w:lang w:val="fr-CH"/>
        </w:rPr>
        <w:t xml:space="preserve"> </w:t>
      </w:r>
      <w:r w:rsidR="00E2313C" w:rsidRPr="009B1F7D">
        <w:rPr>
          <w:rFonts w:ascii="Arial" w:hAnsi="Arial" w:cs="Arial"/>
          <w:sz w:val="19"/>
          <w:szCs w:val="19"/>
          <w:lang w:val="fr-CH"/>
        </w:rPr>
        <w:t>SA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, </w:t>
      </w:r>
      <w:r w:rsidR="005062EC" w:rsidRPr="009B1F7D">
        <w:rPr>
          <w:rFonts w:ascii="Arial" w:hAnsi="Arial" w:cs="Arial"/>
          <w:sz w:val="19"/>
          <w:szCs w:val="19"/>
          <w:lang w:val="fr-CH"/>
        </w:rPr>
        <w:t xml:space="preserve">Franz </w:t>
      </w:r>
      <w:r w:rsidR="00E2313C" w:rsidRPr="009B1F7D">
        <w:rPr>
          <w:rFonts w:ascii="Arial" w:hAnsi="Arial" w:cs="Arial"/>
          <w:sz w:val="19"/>
          <w:szCs w:val="19"/>
          <w:lang w:val="fr-CH"/>
        </w:rPr>
        <w:t>Kaufmann :</w:t>
      </w:r>
      <w:r w:rsidR="00E2313C" w:rsidRPr="009B1F7D">
        <w:rPr>
          <w:rFonts w:ascii="Arial" w:hAnsi="Arial" w:cs="Arial"/>
          <w:i/>
          <w:iCs/>
          <w:sz w:val="19"/>
          <w:szCs w:val="19"/>
          <w:lang w:val="fr-CH"/>
        </w:rPr>
        <w:t>« </w:t>
      </w:r>
      <w:r w:rsidR="001036D8" w:rsidRPr="009B1F7D">
        <w:rPr>
          <w:rFonts w:ascii="Arial" w:hAnsi="Arial" w:cs="Arial"/>
          <w:i/>
          <w:iCs/>
          <w:sz w:val="19"/>
          <w:szCs w:val="19"/>
          <w:lang w:val="fr-CH"/>
        </w:rPr>
        <w:t>Pendant trois jours, nous retrouvons à l'ÖGA un grand nombre de nos clientes et clients du secteur du paysagisme. C'est à la fois une réussite et une excellente plate-forme</w:t>
      </w:r>
      <w:r w:rsidR="00E2313C" w:rsidRPr="009B1F7D">
        <w:rPr>
          <w:rFonts w:ascii="Arial" w:hAnsi="Arial" w:cs="Arial"/>
          <w:i/>
          <w:iCs/>
          <w:sz w:val="19"/>
          <w:szCs w:val="19"/>
          <w:lang w:val="fr-CH"/>
        </w:rPr>
        <w:t>.</w:t>
      </w:r>
      <w:r w:rsidR="001036D8" w:rsidRPr="009B1F7D">
        <w:rPr>
          <w:rFonts w:ascii="Arial" w:hAnsi="Arial" w:cs="Arial"/>
          <w:i/>
          <w:iCs/>
          <w:sz w:val="19"/>
          <w:szCs w:val="19"/>
          <w:lang w:val="fr-CH"/>
        </w:rPr>
        <w:t> »</w:t>
      </w:r>
    </w:p>
    <w:p w14:paraId="7CCD2B09" w14:textId="1F86C945" w:rsidR="00A417B7" w:rsidRPr="009B1F7D" w:rsidRDefault="00A417B7" w:rsidP="00A417B7">
      <w:pPr>
        <w:pStyle w:val="Listenabsatz"/>
        <w:numPr>
          <w:ilvl w:val="0"/>
          <w:numId w:val="11"/>
        </w:numPr>
        <w:shd w:val="clear" w:color="auto" w:fill="E2EFD9" w:themeFill="accent6" w:themeFillTint="33"/>
        <w:spacing w:after="0" w:line="240" w:lineRule="auto"/>
        <w:ind w:left="426" w:hanging="426"/>
        <w:jc w:val="both"/>
        <w:rPr>
          <w:rFonts w:ascii="Arial" w:hAnsi="Arial" w:cs="Arial"/>
          <w:i/>
          <w:iCs/>
          <w:sz w:val="19"/>
          <w:szCs w:val="19"/>
          <w:lang w:val="fr-CH"/>
        </w:rPr>
      </w:pPr>
      <w:proofErr w:type="spellStart"/>
      <w:r w:rsidRPr="009B1F7D">
        <w:rPr>
          <w:rFonts w:ascii="Arial" w:hAnsi="Arial" w:cs="Arial"/>
          <w:sz w:val="19"/>
          <w:szCs w:val="19"/>
          <w:lang w:val="fr-CH"/>
        </w:rPr>
        <w:t>Ricoter</w:t>
      </w:r>
      <w:proofErr w:type="spellEnd"/>
      <w:r w:rsidRPr="009B1F7D">
        <w:rPr>
          <w:rFonts w:ascii="Arial" w:hAnsi="Arial" w:cs="Arial"/>
          <w:sz w:val="19"/>
          <w:szCs w:val="19"/>
          <w:lang w:val="fr-CH"/>
        </w:rPr>
        <w:t xml:space="preserve"> </w:t>
      </w:r>
      <w:r w:rsidR="00E2313C" w:rsidRPr="009B1F7D">
        <w:rPr>
          <w:rFonts w:ascii="Arial" w:hAnsi="Arial" w:cs="Arial"/>
          <w:sz w:val="19"/>
          <w:szCs w:val="19"/>
          <w:lang w:val="fr-CH"/>
        </w:rPr>
        <w:t>SA</w:t>
      </w:r>
      <w:r w:rsidRPr="009B1F7D">
        <w:rPr>
          <w:rFonts w:ascii="Arial" w:hAnsi="Arial" w:cs="Arial"/>
          <w:sz w:val="19"/>
          <w:szCs w:val="19"/>
          <w:lang w:val="fr-CH"/>
        </w:rPr>
        <w:t xml:space="preserve">, </w:t>
      </w:r>
      <w:r w:rsidR="005062EC" w:rsidRPr="009B1F7D">
        <w:rPr>
          <w:rFonts w:ascii="Arial" w:hAnsi="Arial" w:cs="Arial"/>
          <w:sz w:val="19"/>
          <w:szCs w:val="19"/>
          <w:lang w:val="fr-CH"/>
        </w:rPr>
        <w:t xml:space="preserve">Beat </w:t>
      </w:r>
      <w:r w:rsidR="00E2313C" w:rsidRPr="009B1F7D">
        <w:rPr>
          <w:rFonts w:ascii="Arial" w:hAnsi="Arial" w:cs="Arial"/>
          <w:sz w:val="19"/>
          <w:szCs w:val="19"/>
          <w:lang w:val="fr-CH"/>
        </w:rPr>
        <w:t xml:space="preserve">Sutter : </w:t>
      </w:r>
      <w:r w:rsidR="00E2313C" w:rsidRPr="009B1F7D">
        <w:rPr>
          <w:rFonts w:ascii="Arial" w:hAnsi="Arial" w:cs="Arial"/>
          <w:i/>
          <w:iCs/>
          <w:sz w:val="19"/>
          <w:szCs w:val="19"/>
          <w:lang w:val="fr-CH"/>
        </w:rPr>
        <w:t xml:space="preserve">« L’inscription est simple. Au secrétariat de l'ÖGA, on est orienté vers les </w:t>
      </w:r>
      <w:r w:rsidR="00677F04">
        <w:rPr>
          <w:rFonts w:ascii="Arial" w:hAnsi="Arial" w:cs="Arial"/>
          <w:i/>
          <w:iCs/>
          <w:sz w:val="19"/>
          <w:szCs w:val="19"/>
          <w:lang w:val="fr-CH"/>
        </w:rPr>
        <w:br/>
      </w:r>
      <w:r w:rsidR="00E2313C" w:rsidRPr="009B1F7D">
        <w:rPr>
          <w:rFonts w:ascii="Arial" w:hAnsi="Arial" w:cs="Arial"/>
          <w:i/>
          <w:iCs/>
          <w:sz w:val="19"/>
          <w:szCs w:val="19"/>
          <w:lang w:val="fr-CH"/>
        </w:rPr>
        <w:t>solutions</w:t>
      </w:r>
      <w:r w:rsidR="00213F11" w:rsidRPr="009B1F7D">
        <w:rPr>
          <w:rFonts w:ascii="Arial" w:hAnsi="Arial" w:cs="Arial"/>
          <w:i/>
          <w:iCs/>
          <w:sz w:val="19"/>
          <w:szCs w:val="19"/>
          <w:lang w:val="fr-CH"/>
        </w:rPr>
        <w:t xml:space="preserve">. </w:t>
      </w:r>
      <w:r w:rsidR="00E2313C" w:rsidRPr="009B1F7D">
        <w:rPr>
          <w:rFonts w:ascii="Arial" w:hAnsi="Arial" w:cs="Arial"/>
          <w:i/>
          <w:iCs/>
          <w:sz w:val="19"/>
          <w:szCs w:val="19"/>
          <w:lang w:val="fr-CH"/>
        </w:rPr>
        <w:t xml:space="preserve">Une bonne </w:t>
      </w:r>
      <w:r w:rsidR="00213F11" w:rsidRPr="009B1F7D">
        <w:rPr>
          <w:rFonts w:ascii="Arial" w:hAnsi="Arial" w:cs="Arial"/>
          <w:i/>
          <w:iCs/>
          <w:sz w:val="19"/>
          <w:szCs w:val="19"/>
          <w:lang w:val="fr-CH"/>
        </w:rPr>
        <w:t>chose »</w:t>
      </w:r>
      <w:r w:rsidR="00E2313C" w:rsidRPr="009B1F7D">
        <w:rPr>
          <w:rFonts w:ascii="Arial" w:hAnsi="Arial" w:cs="Arial"/>
          <w:i/>
          <w:iCs/>
          <w:sz w:val="19"/>
          <w:szCs w:val="19"/>
          <w:lang w:val="fr-CH"/>
        </w:rPr>
        <w:t>.</w:t>
      </w:r>
    </w:p>
    <w:bookmarkEnd w:id="1"/>
    <w:p w14:paraId="4F62604C" w14:textId="37BDE302" w:rsidR="00AC0DED" w:rsidRPr="009B1F7D" w:rsidRDefault="00242D9B" w:rsidP="009B1F7D">
      <w:pPr>
        <w:spacing w:before="240" w:after="240" w:line="240" w:lineRule="auto"/>
        <w:jc w:val="both"/>
        <w:rPr>
          <w:rFonts w:ascii="Arial" w:hAnsi="Arial" w:cs="Arial"/>
          <w:color w:val="BCE006"/>
          <w:sz w:val="19"/>
          <w:szCs w:val="19"/>
          <w:lang w:val="fr-CH"/>
        </w:rPr>
      </w:pPr>
      <w:r w:rsidRPr="009B1F7D">
        <w:rPr>
          <w:rFonts w:ascii="Arial" w:hAnsi="Arial" w:cs="Arial"/>
          <w:sz w:val="19"/>
          <w:szCs w:val="19"/>
          <w:lang w:val="fr-CH"/>
        </w:rPr>
        <w:t>Co</w:t>
      </w:r>
      <w:r w:rsidR="00CA57C2" w:rsidRPr="009B1F7D">
        <w:rPr>
          <w:rFonts w:ascii="Arial" w:hAnsi="Arial" w:cs="Arial"/>
          <w:sz w:val="19"/>
          <w:szCs w:val="19"/>
          <w:lang w:val="fr-CH"/>
        </w:rPr>
        <w:t xml:space="preserve">ntacts </w:t>
      </w:r>
      <w:r w:rsidRPr="009B1F7D">
        <w:rPr>
          <w:rFonts w:ascii="Arial" w:hAnsi="Arial" w:cs="Arial"/>
          <w:sz w:val="19"/>
          <w:szCs w:val="19"/>
          <w:lang w:val="fr-CH"/>
        </w:rPr>
        <w:t>médias, photos, publications spécialisées et logos :</w:t>
      </w:r>
      <w:r w:rsidR="00AC0DED" w:rsidRPr="009B1F7D">
        <w:rPr>
          <w:rFonts w:ascii="Arial" w:hAnsi="Arial" w:cs="Arial"/>
          <w:sz w:val="19"/>
          <w:szCs w:val="19"/>
          <w:lang w:val="fr-CH"/>
        </w:rPr>
        <w:t xml:space="preserve"> </w:t>
      </w:r>
      <w:hyperlink r:id="rId14" w:history="1">
        <w:r w:rsidR="00CA57C2" w:rsidRPr="006C6D12">
          <w:rPr>
            <w:rStyle w:val="Hyperlink"/>
            <w:rFonts w:ascii="Arial" w:hAnsi="Arial" w:cs="Arial"/>
            <w:color w:val="BCE006"/>
            <w:sz w:val="19"/>
            <w:szCs w:val="19"/>
            <w:lang w:val="fr-CH"/>
          </w:rPr>
          <w:t>www.oega.ch/Médias</w:t>
        </w:r>
      </w:hyperlink>
    </w:p>
    <w:bookmarkEnd w:id="0"/>
    <w:p w14:paraId="69B8848D" w14:textId="5A280C37" w:rsidR="00162D50" w:rsidRPr="00242D9B" w:rsidRDefault="00242D9B" w:rsidP="00FC779C">
      <w:pPr>
        <w:spacing w:after="120" w:line="240" w:lineRule="auto"/>
        <w:rPr>
          <w:rFonts w:ascii="Arial" w:hAnsi="Arial" w:cs="Arial"/>
          <w:sz w:val="20"/>
          <w:szCs w:val="20"/>
          <w:lang w:val="fr-CH"/>
        </w:rPr>
      </w:pPr>
      <w:r w:rsidRPr="009B1F7D">
        <w:rPr>
          <w:rFonts w:ascii="Arial" w:hAnsi="Arial" w:cs="Arial"/>
          <w:sz w:val="19"/>
          <w:szCs w:val="19"/>
          <w:lang w:val="fr-CH"/>
        </w:rPr>
        <w:t>Le service de presse de l'ÖGA</w:t>
      </w:r>
      <w:r w:rsidR="00162D50" w:rsidRPr="00242D9B">
        <w:rPr>
          <w:rFonts w:ascii="Arial" w:hAnsi="Arial" w:cs="Arial"/>
          <w:sz w:val="20"/>
          <w:szCs w:val="20"/>
          <w:lang w:val="fr-CH"/>
        </w:rPr>
        <w:br w:type="page"/>
      </w:r>
    </w:p>
    <w:p w14:paraId="4275A160" w14:textId="77777777" w:rsidR="00EE310C" w:rsidRDefault="00EE310C" w:rsidP="007D6B43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14:paraId="42DDB3E6" w14:textId="77777777" w:rsidR="00E167D0" w:rsidRPr="00E167D0" w:rsidRDefault="00E167D0" w:rsidP="007D6B43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14:paraId="3DB4FD1D" w14:textId="77777777" w:rsidR="00E167D0" w:rsidRPr="00E167D0" w:rsidRDefault="00E167D0" w:rsidP="007D6B43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  <w:lang w:val="fr-CH"/>
        </w:rPr>
      </w:pPr>
    </w:p>
    <w:p w14:paraId="234E951F" w14:textId="77777777" w:rsidR="00E167D0" w:rsidRPr="0072710A" w:rsidRDefault="00E167D0" w:rsidP="0072710A">
      <w:pPr>
        <w:pStyle w:val="KeinLeerraum"/>
        <w:tabs>
          <w:tab w:val="left" w:pos="5103"/>
        </w:tabs>
        <w:spacing w:after="120"/>
        <w:rPr>
          <w:rFonts w:ascii="Arial" w:hAnsi="Arial" w:cs="Arial"/>
          <w:b/>
          <w:bCs/>
          <w:sz w:val="20"/>
          <w:szCs w:val="20"/>
        </w:rPr>
      </w:pPr>
      <w:r w:rsidRPr="0072710A">
        <w:rPr>
          <w:rFonts w:ascii="Arial" w:hAnsi="Arial" w:cs="Arial"/>
          <w:b/>
          <w:bCs/>
          <w:sz w:val="20"/>
          <w:szCs w:val="20"/>
        </w:rPr>
        <w:t xml:space="preserve">L'ÖGA 2024 en </w:t>
      </w:r>
      <w:proofErr w:type="spellStart"/>
      <w:r w:rsidRPr="0072710A">
        <w:rPr>
          <w:rFonts w:ascii="Arial" w:hAnsi="Arial" w:cs="Arial"/>
          <w:b/>
          <w:bCs/>
          <w:sz w:val="20"/>
          <w:szCs w:val="20"/>
        </w:rPr>
        <w:t>bref</w:t>
      </w:r>
      <w:proofErr w:type="spellEnd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5169"/>
      </w:tblGrid>
      <w:tr w:rsidR="00E167D0" w:rsidRPr="00D30F13" w14:paraId="6CD0375E" w14:textId="77777777" w:rsidTr="00A22FE4">
        <w:trPr>
          <w:trHeight w:val="2105"/>
        </w:trPr>
        <w:tc>
          <w:tcPr>
            <w:tcW w:w="9639" w:type="dxa"/>
            <w:gridSpan w:val="2"/>
          </w:tcPr>
          <w:p w14:paraId="6B4E386D" w14:textId="72021348" w:rsidR="00E167D0" w:rsidRPr="0050142B" w:rsidRDefault="00E167D0" w:rsidP="00A22FE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08" w:right="-11"/>
              <w:textAlignment w:val="center"/>
              <w:rPr>
                <w:rFonts w:ascii="Arial" w:hAnsi="Arial" w:cs="Arial"/>
                <w:b/>
                <w:sz w:val="18"/>
                <w:lang w:val="fr-CH"/>
              </w:rPr>
            </w:pPr>
            <w:r w:rsidRPr="0050142B">
              <w:rPr>
                <w:rFonts w:ascii="Arial" w:hAnsi="Arial" w:cs="Arial"/>
                <w:b/>
                <w:sz w:val="18"/>
                <w:lang w:val="fr-CH"/>
              </w:rPr>
              <w:t>La 32e édition - 62 ans d'ÖGA : la plus importante foire suisse pour l'horticulture professionnelle, l'entretien des espaces verts, les services municipaux et la culture maraîchère et des baies</w:t>
            </w:r>
            <w:r w:rsidR="0050142B">
              <w:rPr>
                <w:rFonts w:ascii="Arial" w:hAnsi="Arial" w:cs="Arial"/>
                <w:b/>
                <w:sz w:val="18"/>
                <w:lang w:val="fr-CH"/>
              </w:rPr>
              <w:t>.</w:t>
            </w:r>
            <w:r w:rsidRPr="0050142B">
              <w:rPr>
                <w:rFonts w:ascii="Arial" w:hAnsi="Arial" w:cs="Arial"/>
                <w:b/>
                <w:sz w:val="18"/>
                <w:lang w:val="fr-CH"/>
              </w:rPr>
              <w:t xml:space="preserve"> </w:t>
            </w:r>
          </w:p>
          <w:p w14:paraId="32D79081" w14:textId="77777777" w:rsidR="00E167D0" w:rsidRPr="0050142B" w:rsidRDefault="00E167D0" w:rsidP="00A22FE4">
            <w:pPr>
              <w:tabs>
                <w:tab w:val="left" w:pos="2053"/>
              </w:tabs>
              <w:spacing w:after="40" w:line="264" w:lineRule="auto"/>
              <w:ind w:left="108"/>
              <w:rPr>
                <w:rFonts w:ascii="Arial" w:hAnsi="Arial" w:cs="Arial"/>
                <w:bCs/>
                <w:lang w:val="fr-CH"/>
              </w:rPr>
            </w:pPr>
            <w:r w:rsidRPr="0050142B">
              <w:rPr>
                <w:rFonts w:ascii="Arial" w:hAnsi="Arial" w:cs="Arial"/>
                <w:bCs/>
                <w:sz w:val="18"/>
                <w:lang w:val="fr-CH"/>
              </w:rPr>
              <w:t>Date :</w:t>
            </w:r>
            <w:r w:rsidRPr="0050142B">
              <w:rPr>
                <w:rFonts w:ascii="Arial" w:hAnsi="Arial" w:cs="Arial"/>
                <w:bCs/>
                <w:sz w:val="28"/>
                <w:lang w:val="fr-CH"/>
              </w:rPr>
              <w:tab/>
            </w:r>
            <w:r w:rsidRPr="0050142B">
              <w:rPr>
                <w:rFonts w:ascii="Arial" w:eastAsia="Arial Unicode MS" w:hAnsi="Arial" w:cs="Arial"/>
                <w:bCs/>
                <w:sz w:val="18"/>
                <w:lang w:val="fr-CH"/>
              </w:rPr>
              <w:t>Mercredi 26 au vendredi 28 juin 2024</w:t>
            </w:r>
          </w:p>
          <w:p w14:paraId="12CF75B7" w14:textId="77777777" w:rsidR="00E167D0" w:rsidRPr="0050142B" w:rsidRDefault="00E167D0" w:rsidP="00A22FE4">
            <w:pPr>
              <w:tabs>
                <w:tab w:val="left" w:pos="2053"/>
              </w:tabs>
              <w:spacing w:after="40" w:line="264" w:lineRule="auto"/>
              <w:ind w:left="108"/>
              <w:rPr>
                <w:rFonts w:ascii="Arial" w:hAnsi="Arial" w:cs="Arial"/>
                <w:bCs/>
                <w:lang w:val="fr-CH"/>
              </w:rPr>
            </w:pPr>
            <w:proofErr w:type="gramStart"/>
            <w:r w:rsidRPr="0050142B">
              <w:rPr>
                <w:rFonts w:ascii="Arial" w:hAnsi="Arial" w:cs="Arial"/>
                <w:bCs/>
                <w:sz w:val="18"/>
                <w:lang w:val="fr-CH"/>
              </w:rPr>
              <w:t>Lieu:</w:t>
            </w:r>
            <w:proofErr w:type="gramEnd"/>
            <w:r w:rsidRPr="0050142B">
              <w:rPr>
                <w:rFonts w:ascii="Arial" w:hAnsi="Arial" w:cs="Arial"/>
                <w:bCs/>
                <w:lang w:val="fr-CH"/>
              </w:rPr>
              <w:tab/>
            </w:r>
            <w:r w:rsidRPr="0050142B">
              <w:rPr>
                <w:rFonts w:ascii="Arial" w:eastAsia="Arial Unicode MS" w:hAnsi="Arial" w:cs="Arial"/>
                <w:bCs/>
                <w:sz w:val="18"/>
                <w:lang w:val="fr-CH"/>
              </w:rPr>
              <w:t xml:space="preserve">Oeschberg </w:t>
            </w:r>
            <w:proofErr w:type="spellStart"/>
            <w:r w:rsidRPr="0050142B">
              <w:rPr>
                <w:rFonts w:ascii="Arial" w:eastAsia="Arial Unicode MS" w:hAnsi="Arial" w:cs="Arial"/>
                <w:bCs/>
                <w:sz w:val="18"/>
                <w:lang w:val="fr-CH"/>
              </w:rPr>
              <w:t>Koppigen</w:t>
            </w:r>
            <w:proofErr w:type="spellEnd"/>
            <w:r w:rsidRPr="0050142B">
              <w:rPr>
                <w:rFonts w:ascii="Arial" w:eastAsia="Arial Unicode MS" w:hAnsi="Arial" w:cs="Arial"/>
                <w:bCs/>
                <w:sz w:val="18"/>
                <w:lang w:val="fr-CH"/>
              </w:rPr>
              <w:t xml:space="preserve"> BE, Suisse</w:t>
            </w:r>
          </w:p>
          <w:p w14:paraId="3BE3A095" w14:textId="77777777" w:rsidR="00E167D0" w:rsidRPr="0050142B" w:rsidRDefault="00E167D0" w:rsidP="00A22FE4">
            <w:pPr>
              <w:tabs>
                <w:tab w:val="left" w:pos="2053"/>
              </w:tabs>
              <w:spacing w:after="40" w:line="264" w:lineRule="auto"/>
              <w:ind w:left="108"/>
              <w:rPr>
                <w:rFonts w:ascii="Arial" w:eastAsia="Arial Unicode MS" w:hAnsi="Arial" w:cs="Arial"/>
                <w:bCs/>
                <w:sz w:val="18"/>
                <w:lang w:val="fr-CH"/>
              </w:rPr>
            </w:pPr>
            <w:r w:rsidRPr="0050142B">
              <w:rPr>
                <w:rFonts w:ascii="Arial" w:hAnsi="Arial" w:cs="Arial"/>
                <w:bCs/>
                <w:sz w:val="18"/>
                <w:lang w:val="fr-CH"/>
              </w:rPr>
              <w:t>Surface d’exposition :</w:t>
            </w:r>
            <w:r w:rsidRPr="0050142B">
              <w:rPr>
                <w:rFonts w:ascii="Arial" w:eastAsia="Arial Unicode MS" w:hAnsi="Arial" w:cs="Arial"/>
                <w:bCs/>
                <w:sz w:val="18"/>
                <w:lang w:val="fr-CH"/>
              </w:rPr>
              <w:tab/>
              <w:t>120'000 m</w:t>
            </w:r>
            <w:r w:rsidRPr="0050142B">
              <w:rPr>
                <w:rFonts w:ascii="Arial" w:eastAsia="Arial Unicode MS" w:hAnsi="Arial" w:cs="Arial"/>
                <w:bCs/>
                <w:sz w:val="18"/>
                <w:vertAlign w:val="superscript"/>
                <w:lang w:val="fr-CH"/>
              </w:rPr>
              <w:t>2</w:t>
            </w:r>
            <w:r w:rsidRPr="0050142B">
              <w:rPr>
                <w:rFonts w:ascii="Arial" w:eastAsia="Arial Unicode MS" w:hAnsi="Arial" w:cs="Arial"/>
                <w:bCs/>
                <w:sz w:val="18"/>
                <w:lang w:val="fr-CH"/>
              </w:rPr>
              <w:t>, dont env. 10'000 m</w:t>
            </w:r>
            <w:r w:rsidRPr="0050142B">
              <w:rPr>
                <w:rFonts w:ascii="Arial" w:eastAsia="Arial Unicode MS" w:hAnsi="Arial" w:cs="Arial"/>
                <w:bCs/>
                <w:sz w:val="18"/>
                <w:vertAlign w:val="superscript"/>
                <w:lang w:val="fr-CH"/>
              </w:rPr>
              <w:t>2</w:t>
            </w:r>
            <w:r w:rsidRPr="0050142B">
              <w:rPr>
                <w:rFonts w:ascii="Arial" w:eastAsia="Arial Unicode MS" w:hAnsi="Arial" w:cs="Arial"/>
                <w:bCs/>
                <w:sz w:val="18"/>
                <w:lang w:val="fr-CH"/>
              </w:rPr>
              <w:t xml:space="preserve"> de surface couverte</w:t>
            </w:r>
          </w:p>
          <w:p w14:paraId="26944953" w14:textId="77777777" w:rsidR="00E167D0" w:rsidRPr="0050142B" w:rsidRDefault="00E167D0" w:rsidP="00A22FE4">
            <w:pPr>
              <w:tabs>
                <w:tab w:val="left" w:pos="2053"/>
              </w:tabs>
              <w:spacing w:after="40" w:line="264" w:lineRule="auto"/>
              <w:ind w:left="108"/>
              <w:rPr>
                <w:rFonts w:ascii="Arial" w:hAnsi="Arial" w:cs="Arial"/>
                <w:bCs/>
                <w:lang w:val="fr-CH"/>
              </w:rPr>
            </w:pPr>
            <w:r w:rsidRPr="0050142B">
              <w:rPr>
                <w:rFonts w:ascii="Arial" w:hAnsi="Arial" w:cs="Arial"/>
                <w:bCs/>
                <w:sz w:val="18"/>
                <w:lang w:val="fr-CH"/>
              </w:rPr>
              <w:t>Nombre d'exposants :</w:t>
            </w:r>
            <w:r w:rsidRPr="0050142B">
              <w:rPr>
                <w:rFonts w:ascii="Arial" w:hAnsi="Arial" w:cs="Arial"/>
                <w:bCs/>
                <w:lang w:val="fr-CH"/>
              </w:rPr>
              <w:tab/>
            </w:r>
            <w:r w:rsidRPr="0050142B">
              <w:rPr>
                <w:rFonts w:ascii="Arial" w:eastAsia="Arial Unicode MS" w:hAnsi="Arial" w:cs="Arial"/>
                <w:bCs/>
                <w:sz w:val="18"/>
                <w:lang w:val="fr-CH"/>
              </w:rPr>
              <w:t>402 (2022)</w:t>
            </w:r>
          </w:p>
          <w:p w14:paraId="21CDBCC9" w14:textId="3CFEB923" w:rsidR="00E167D0" w:rsidRPr="00E167D0" w:rsidRDefault="00E167D0" w:rsidP="00A22FE4">
            <w:pPr>
              <w:tabs>
                <w:tab w:val="left" w:pos="2053"/>
              </w:tabs>
              <w:spacing w:after="120" w:line="264" w:lineRule="auto"/>
              <w:ind w:left="108"/>
              <w:rPr>
                <w:rFonts w:ascii="Arial" w:eastAsia="Arial Unicode MS" w:hAnsi="Arial" w:cs="Arial"/>
                <w:sz w:val="16"/>
                <w:lang w:val="fr-CH"/>
              </w:rPr>
            </w:pPr>
            <w:r w:rsidRPr="0050142B">
              <w:rPr>
                <w:rFonts w:ascii="Arial" w:hAnsi="Arial" w:cs="Arial"/>
                <w:bCs/>
                <w:sz w:val="18"/>
                <w:lang w:val="fr-CH"/>
              </w:rPr>
              <w:t>Nombre de visiteurs professionnels :</w:t>
            </w:r>
            <w:r w:rsidRPr="0050142B">
              <w:rPr>
                <w:rFonts w:ascii="Arial" w:hAnsi="Arial" w:cs="Arial"/>
                <w:bCs/>
                <w:lang w:val="fr-CH"/>
              </w:rPr>
              <w:tab/>
            </w:r>
            <w:r w:rsidRPr="00E167D0">
              <w:rPr>
                <w:rFonts w:ascii="Arial" w:eastAsia="Arial Unicode MS" w:hAnsi="Arial" w:cs="Arial"/>
                <w:sz w:val="18"/>
                <w:lang w:val="fr-CH"/>
              </w:rPr>
              <w:t>Plus de 20</w:t>
            </w:r>
            <w:r w:rsidR="0072710A">
              <w:rPr>
                <w:rFonts w:ascii="Arial" w:eastAsia="Arial Unicode MS" w:hAnsi="Arial" w:cs="Arial"/>
                <w:sz w:val="18"/>
                <w:lang w:val="fr-CH"/>
              </w:rPr>
              <w:t>’</w:t>
            </w:r>
            <w:r w:rsidRPr="00E167D0">
              <w:rPr>
                <w:rFonts w:ascii="Arial" w:eastAsia="Arial Unicode MS" w:hAnsi="Arial" w:cs="Arial"/>
                <w:sz w:val="18"/>
                <w:lang w:val="fr-CH"/>
              </w:rPr>
              <w:t>000 (2022)</w:t>
            </w:r>
          </w:p>
        </w:tc>
      </w:tr>
      <w:tr w:rsidR="00E167D0" w:rsidRPr="0050142B" w14:paraId="6BBBCF23" w14:textId="77777777" w:rsidTr="00A22FE4">
        <w:trPr>
          <w:trHeight w:val="246"/>
        </w:trPr>
        <w:tc>
          <w:tcPr>
            <w:tcW w:w="4470" w:type="dxa"/>
            <w:shd w:val="clear" w:color="auto" w:fill="BCE006"/>
            <w:vAlign w:val="center"/>
          </w:tcPr>
          <w:p w14:paraId="1E2BAF1D" w14:textId="77777777" w:rsidR="005F252A" w:rsidRPr="0050142B" w:rsidRDefault="00E167D0" w:rsidP="00A22FE4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0"/>
              <w:jc w:val="left"/>
              <w:rPr>
                <w:rFonts w:cs="Arial"/>
                <w:b/>
                <w:bCs/>
                <w:sz w:val="18"/>
                <w:lang w:val="fr-CH"/>
              </w:rPr>
            </w:pPr>
            <w:r w:rsidRPr="0050142B">
              <w:rPr>
                <w:rFonts w:cs="Arial"/>
                <w:b/>
                <w:bCs/>
                <w:sz w:val="18"/>
                <w:lang w:val="fr-CH"/>
              </w:rPr>
              <w:t xml:space="preserve">Foire spécialisée pour les professionnels </w:t>
            </w:r>
          </w:p>
          <w:p w14:paraId="0AE914E0" w14:textId="7BE5138B" w:rsidR="00E167D0" w:rsidRPr="0050142B" w:rsidRDefault="00E167D0" w:rsidP="00A22FE4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0"/>
              <w:jc w:val="left"/>
              <w:rPr>
                <w:rFonts w:cs="Arial"/>
                <w:b/>
                <w:bCs/>
                <w:sz w:val="18"/>
                <w:lang w:val="fr-CH"/>
              </w:rPr>
            </w:pPr>
            <w:r w:rsidRPr="0050142B">
              <w:rPr>
                <w:rFonts w:cs="Arial"/>
                <w:b/>
                <w:bCs/>
                <w:sz w:val="18"/>
                <w:lang w:val="fr-CH"/>
              </w:rPr>
              <w:t>(</w:t>
            </w:r>
            <w:proofErr w:type="gramStart"/>
            <w:r w:rsidRPr="0050142B">
              <w:rPr>
                <w:rFonts w:cs="Arial"/>
                <w:b/>
                <w:bCs/>
                <w:sz w:val="18"/>
                <w:lang w:val="fr-CH"/>
              </w:rPr>
              <w:t>groupes</w:t>
            </w:r>
            <w:proofErr w:type="gramEnd"/>
            <w:r w:rsidRPr="0050142B">
              <w:rPr>
                <w:rFonts w:cs="Arial"/>
                <w:b/>
                <w:bCs/>
                <w:sz w:val="18"/>
                <w:lang w:val="fr-CH"/>
              </w:rPr>
              <w:t xml:space="preserve"> cibles)</w:t>
            </w:r>
          </w:p>
        </w:tc>
        <w:tc>
          <w:tcPr>
            <w:tcW w:w="5169" w:type="dxa"/>
            <w:shd w:val="clear" w:color="auto" w:fill="BCE006"/>
            <w:vAlign w:val="center"/>
          </w:tcPr>
          <w:p w14:paraId="2AD29571" w14:textId="77777777" w:rsidR="00E167D0" w:rsidRPr="0050142B" w:rsidRDefault="00E167D0" w:rsidP="00A22FE4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9"/>
              <w:jc w:val="left"/>
              <w:rPr>
                <w:rFonts w:cs="Arial"/>
                <w:b/>
                <w:bCs/>
                <w:sz w:val="18"/>
              </w:rPr>
            </w:pPr>
            <w:proofErr w:type="spellStart"/>
            <w:r w:rsidRPr="0050142B">
              <w:rPr>
                <w:rFonts w:cs="Arial"/>
                <w:b/>
                <w:bCs/>
                <w:sz w:val="18"/>
              </w:rPr>
              <w:t>Produits</w:t>
            </w:r>
            <w:proofErr w:type="spellEnd"/>
            <w:r w:rsidRPr="0050142B">
              <w:rPr>
                <w:rFonts w:cs="Arial"/>
                <w:b/>
                <w:bCs/>
                <w:sz w:val="18"/>
              </w:rPr>
              <w:t xml:space="preserve"> et </w:t>
            </w:r>
            <w:proofErr w:type="spellStart"/>
            <w:r w:rsidRPr="0050142B">
              <w:rPr>
                <w:rFonts w:cs="Arial"/>
                <w:b/>
                <w:bCs/>
                <w:sz w:val="18"/>
              </w:rPr>
              <w:t>services</w:t>
            </w:r>
            <w:proofErr w:type="spellEnd"/>
            <w:r w:rsidRPr="0050142B">
              <w:rPr>
                <w:rFonts w:cs="Arial"/>
                <w:b/>
                <w:bCs/>
                <w:sz w:val="18"/>
              </w:rPr>
              <w:t xml:space="preserve"> </w:t>
            </w:r>
            <w:proofErr w:type="spellStart"/>
            <w:r w:rsidRPr="0050142B">
              <w:rPr>
                <w:rFonts w:cs="Arial"/>
                <w:b/>
                <w:bCs/>
                <w:sz w:val="18"/>
              </w:rPr>
              <w:t>présentés</w:t>
            </w:r>
            <w:proofErr w:type="spellEnd"/>
          </w:p>
        </w:tc>
      </w:tr>
      <w:tr w:rsidR="00E167D0" w:rsidRPr="00E167D0" w14:paraId="0C21E975" w14:textId="77777777" w:rsidTr="00A22FE4">
        <w:trPr>
          <w:trHeight w:val="3054"/>
        </w:trPr>
        <w:tc>
          <w:tcPr>
            <w:tcW w:w="4470" w:type="dxa"/>
            <w:tcBorders>
              <w:bottom w:val="single" w:sz="4" w:space="0" w:color="auto"/>
            </w:tcBorders>
          </w:tcPr>
          <w:p w14:paraId="1F066FAC" w14:textId="77777777" w:rsidR="00E167D0" w:rsidRPr="00E167D0" w:rsidRDefault="00E167D0" w:rsidP="00A22FE4">
            <w:pPr>
              <w:spacing w:before="60" w:after="0" w:line="240" w:lineRule="auto"/>
              <w:ind w:left="108"/>
              <w:rPr>
                <w:rFonts w:ascii="Arial" w:eastAsia="Arial Unicode MS" w:hAnsi="Arial" w:cs="Arial"/>
                <w:sz w:val="18"/>
                <w:szCs w:val="18"/>
                <w:u w:val="single"/>
              </w:rPr>
            </w:pPr>
            <w:proofErr w:type="spellStart"/>
            <w:r w:rsidRPr="00E167D0">
              <w:rPr>
                <w:rFonts w:ascii="Arial" w:hAnsi="Arial" w:cs="Arial"/>
                <w:sz w:val="18"/>
                <w:szCs w:val="18"/>
                <w:u w:val="single"/>
              </w:rPr>
              <w:t>Horticulture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  <w:u w:val="single"/>
              </w:rPr>
              <w:t xml:space="preserve"> et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  <w:u w:val="single"/>
              </w:rPr>
              <w:t>paysagisme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  <w:u w:val="single"/>
              </w:rPr>
              <w:t>professionnels</w:t>
            </w:r>
            <w:proofErr w:type="spellEnd"/>
          </w:p>
          <w:p w14:paraId="54F6D9FF" w14:textId="77777777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E167D0">
              <w:rPr>
                <w:rFonts w:ascii="Arial" w:eastAsia="Arial Unicode MS" w:hAnsi="Arial" w:cs="Arial"/>
                <w:sz w:val="18"/>
                <w:szCs w:val="18"/>
              </w:rPr>
              <w:t>Floriculture</w:t>
            </w:r>
            <w:proofErr w:type="spellEnd"/>
            <w:r w:rsidRPr="00E167D0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  <w:proofErr w:type="spellStart"/>
            <w:r w:rsidRPr="00E167D0">
              <w:rPr>
                <w:rFonts w:ascii="Arial" w:eastAsia="Arial Unicode MS" w:hAnsi="Arial" w:cs="Arial"/>
                <w:sz w:val="18"/>
                <w:szCs w:val="18"/>
              </w:rPr>
              <w:t>pépinières</w:t>
            </w:r>
            <w:proofErr w:type="spellEnd"/>
          </w:p>
          <w:p w14:paraId="1D15F48A" w14:textId="77777777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E167D0">
              <w:rPr>
                <w:rFonts w:ascii="Arial" w:eastAsia="Arial Unicode MS" w:hAnsi="Arial" w:cs="Arial"/>
                <w:sz w:val="18"/>
                <w:szCs w:val="18"/>
              </w:rPr>
              <w:t>Vente</w:t>
            </w:r>
            <w:proofErr w:type="spellEnd"/>
            <w:r w:rsidRPr="00E167D0">
              <w:rPr>
                <w:rFonts w:ascii="Arial" w:eastAsia="Arial Unicode MS" w:hAnsi="Arial" w:cs="Arial"/>
                <w:sz w:val="18"/>
                <w:szCs w:val="18"/>
              </w:rPr>
              <w:t xml:space="preserve"> au </w:t>
            </w:r>
            <w:proofErr w:type="spellStart"/>
            <w:r w:rsidRPr="00E167D0">
              <w:rPr>
                <w:rFonts w:ascii="Arial" w:eastAsia="Arial Unicode MS" w:hAnsi="Arial" w:cs="Arial"/>
                <w:sz w:val="18"/>
                <w:szCs w:val="18"/>
              </w:rPr>
              <w:t>détail</w:t>
            </w:r>
            <w:proofErr w:type="spellEnd"/>
            <w:r w:rsidRPr="00E167D0">
              <w:rPr>
                <w:rFonts w:ascii="Arial" w:eastAsia="Arial Unicode MS" w:hAnsi="Arial" w:cs="Arial"/>
                <w:sz w:val="18"/>
                <w:szCs w:val="18"/>
              </w:rPr>
              <w:t>, Garden-center</w:t>
            </w:r>
          </w:p>
          <w:p w14:paraId="6E5310FF" w14:textId="77777777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E167D0">
              <w:rPr>
                <w:rFonts w:ascii="Arial" w:eastAsia="Arial Unicode MS" w:hAnsi="Arial" w:cs="Arial"/>
                <w:sz w:val="18"/>
                <w:szCs w:val="18"/>
              </w:rPr>
              <w:t>Floristique</w:t>
            </w:r>
            <w:proofErr w:type="spellEnd"/>
          </w:p>
          <w:p w14:paraId="03BFEFB1" w14:textId="77777777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E167D0">
              <w:rPr>
                <w:rFonts w:ascii="Arial" w:eastAsia="Arial Unicode MS" w:hAnsi="Arial" w:cs="Arial"/>
                <w:sz w:val="18"/>
                <w:szCs w:val="18"/>
              </w:rPr>
              <w:t>Cimetières</w:t>
            </w:r>
            <w:proofErr w:type="spellEnd"/>
          </w:p>
          <w:p w14:paraId="755AFFE3" w14:textId="77777777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8"/>
                <w:szCs w:val="18"/>
              </w:rPr>
            </w:pPr>
            <w:proofErr w:type="spellStart"/>
            <w:r w:rsidRPr="00E167D0">
              <w:rPr>
                <w:rFonts w:ascii="Arial" w:eastAsia="Arial Unicode MS" w:hAnsi="Arial" w:cs="Arial"/>
                <w:sz w:val="18"/>
                <w:szCs w:val="18"/>
              </w:rPr>
              <w:t>Horticulture</w:t>
            </w:r>
            <w:proofErr w:type="spellEnd"/>
            <w:r w:rsidRPr="00E167D0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  <w:proofErr w:type="spellStart"/>
            <w:r w:rsidRPr="00E167D0">
              <w:rPr>
                <w:rFonts w:ascii="Arial" w:eastAsia="Arial Unicode MS" w:hAnsi="Arial" w:cs="Arial"/>
                <w:sz w:val="18"/>
                <w:szCs w:val="18"/>
              </w:rPr>
              <w:t>paysagisme</w:t>
            </w:r>
            <w:proofErr w:type="spellEnd"/>
            <w:r w:rsidRPr="00E167D0">
              <w:rPr>
                <w:rFonts w:ascii="Arial" w:eastAsia="Arial Unicode MS" w:hAnsi="Arial" w:cs="Arial"/>
                <w:sz w:val="18"/>
                <w:szCs w:val="18"/>
              </w:rPr>
              <w:t xml:space="preserve"> et </w:t>
            </w:r>
            <w:proofErr w:type="spellStart"/>
            <w:r w:rsidRPr="00E167D0">
              <w:rPr>
                <w:rFonts w:ascii="Arial" w:eastAsia="Arial Unicode MS" w:hAnsi="Arial" w:cs="Arial"/>
                <w:sz w:val="18"/>
                <w:szCs w:val="18"/>
              </w:rPr>
              <w:t>planification</w:t>
            </w:r>
            <w:proofErr w:type="spellEnd"/>
          </w:p>
          <w:p w14:paraId="3F179636" w14:textId="77777777" w:rsidR="00E167D0" w:rsidRPr="00E167D0" w:rsidRDefault="00E167D0" w:rsidP="00A22FE4">
            <w:pPr>
              <w:spacing w:before="60" w:after="0" w:line="240" w:lineRule="auto"/>
              <w:ind w:left="108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E167D0">
              <w:rPr>
                <w:rFonts w:ascii="Arial" w:hAnsi="Arial" w:cs="Arial"/>
                <w:sz w:val="18"/>
                <w:szCs w:val="18"/>
                <w:u w:val="single"/>
              </w:rPr>
              <w:t>Secteur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  <w:u w:val="single"/>
              </w:rPr>
              <w:t xml:space="preserve"> municipal et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  <w:u w:val="single"/>
              </w:rPr>
              <w:t>construction</w:t>
            </w:r>
            <w:proofErr w:type="spellEnd"/>
          </w:p>
          <w:p w14:paraId="06EA5B14" w14:textId="77777777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Espaces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verts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publics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domaine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</w:rPr>
              <w:t xml:space="preserve"> municipal</w:t>
            </w:r>
          </w:p>
          <w:p w14:paraId="67B4D05A" w14:textId="77777777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Secteur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construction</w:t>
            </w:r>
            <w:proofErr w:type="spellEnd"/>
          </w:p>
          <w:p w14:paraId="1EA9EE7B" w14:textId="77777777" w:rsidR="00E167D0" w:rsidRPr="00E167D0" w:rsidRDefault="00E167D0" w:rsidP="00A22FE4">
            <w:pPr>
              <w:spacing w:before="60" w:after="0" w:line="240" w:lineRule="auto"/>
              <w:ind w:left="10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167D0">
              <w:rPr>
                <w:rFonts w:ascii="Arial" w:hAnsi="Arial" w:cs="Arial"/>
                <w:sz w:val="18"/>
                <w:szCs w:val="18"/>
                <w:u w:val="single"/>
              </w:rPr>
              <w:t xml:space="preserve">Culture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  <w:u w:val="single"/>
              </w:rPr>
              <w:t>maraîchère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  <w:u w:val="single"/>
              </w:rPr>
              <w:t xml:space="preserve"> et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  <w:u w:val="single"/>
              </w:rPr>
              <w:t>arboriculture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  <w:u w:val="single"/>
              </w:rPr>
              <w:t>professionnelle</w:t>
            </w:r>
            <w:proofErr w:type="spellEnd"/>
          </w:p>
          <w:p w14:paraId="782E99BB" w14:textId="77777777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E167D0">
              <w:rPr>
                <w:rFonts w:ascii="Arial" w:hAnsi="Arial" w:cs="Arial"/>
                <w:sz w:val="18"/>
                <w:szCs w:val="18"/>
              </w:rPr>
              <w:t>Culture maraîchère</w:t>
            </w:r>
          </w:p>
          <w:p w14:paraId="2ECC8BDA" w14:textId="77777777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120" w:line="240" w:lineRule="auto"/>
              <w:ind w:left="420" w:hanging="284"/>
              <w:rPr>
                <w:rFonts w:ascii="Arial" w:hAnsi="Arial" w:cs="Arial"/>
                <w:sz w:val="18"/>
                <w:lang w:val="fr-CH"/>
              </w:rPr>
            </w:pPr>
            <w:r w:rsidRPr="00E167D0">
              <w:rPr>
                <w:rFonts w:ascii="Arial" w:hAnsi="Arial" w:cs="Arial"/>
                <w:sz w:val="18"/>
                <w:lang w:val="fr-CH"/>
              </w:rPr>
              <w:t>Arboriculture et culture de baies</w:t>
            </w:r>
          </w:p>
        </w:tc>
        <w:tc>
          <w:tcPr>
            <w:tcW w:w="5169" w:type="dxa"/>
            <w:tcBorders>
              <w:bottom w:val="single" w:sz="4" w:space="0" w:color="auto"/>
            </w:tcBorders>
          </w:tcPr>
          <w:p w14:paraId="781DF9D7" w14:textId="77777777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before="60" w:after="0" w:line="240" w:lineRule="auto"/>
              <w:ind w:left="420" w:hanging="28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67D0">
              <w:rPr>
                <w:rFonts w:ascii="Arial" w:hAnsi="Arial" w:cs="Arial"/>
                <w:sz w:val="18"/>
                <w:szCs w:val="18"/>
                <w:lang w:val="fr-CH"/>
              </w:rPr>
              <w:t>Entretien espaces verts, entretien gazon, turf</w:t>
            </w:r>
          </w:p>
          <w:p w14:paraId="3106B088" w14:textId="77777777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E167D0">
              <w:rPr>
                <w:rFonts w:ascii="Arial" w:hAnsi="Arial" w:cs="Arial"/>
                <w:sz w:val="18"/>
                <w:szCs w:val="18"/>
              </w:rPr>
              <w:t xml:space="preserve">Petits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appareils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machines</w:t>
            </w:r>
            <w:proofErr w:type="spellEnd"/>
          </w:p>
          <w:p w14:paraId="68AF1BF5" w14:textId="77777777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67D0">
              <w:rPr>
                <w:rFonts w:ascii="Arial" w:hAnsi="Arial" w:cs="Arial"/>
                <w:sz w:val="18"/>
                <w:szCs w:val="18"/>
                <w:lang w:val="fr-CH"/>
              </w:rPr>
              <w:t>Machines de chantier et de travail du sol</w:t>
            </w:r>
          </w:p>
          <w:p w14:paraId="20D07BF1" w14:textId="77777777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Articles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</w:rPr>
              <w:t xml:space="preserve"> du quotidien</w:t>
            </w:r>
          </w:p>
          <w:p w14:paraId="792FA2A4" w14:textId="77777777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67D0">
              <w:rPr>
                <w:rFonts w:ascii="Arial" w:hAnsi="Arial" w:cs="Arial"/>
                <w:sz w:val="18"/>
                <w:szCs w:val="18"/>
                <w:lang w:val="fr-CH"/>
              </w:rPr>
              <w:t>Eléments de béton, pierres naturelles et bois</w:t>
            </w:r>
          </w:p>
          <w:p w14:paraId="337F6278" w14:textId="77777777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67D0">
              <w:rPr>
                <w:rFonts w:ascii="Arial" w:hAnsi="Arial" w:cs="Arial"/>
                <w:sz w:val="18"/>
                <w:szCs w:val="18"/>
                <w:lang w:val="fr-CH"/>
              </w:rPr>
              <w:t>Terreaux et substrats, engrais, produits phytosanitaires</w:t>
            </w:r>
          </w:p>
          <w:p w14:paraId="38F156DB" w14:textId="77777777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E167D0">
              <w:rPr>
                <w:rFonts w:ascii="Arial" w:hAnsi="Arial" w:cs="Arial"/>
                <w:sz w:val="18"/>
                <w:szCs w:val="18"/>
              </w:rPr>
              <w:t xml:space="preserve">Serres,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équipements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culture</w:t>
            </w:r>
            <w:proofErr w:type="spellEnd"/>
          </w:p>
          <w:p w14:paraId="1D9DF16B" w14:textId="77777777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67D0">
              <w:rPr>
                <w:rFonts w:ascii="Arial" w:hAnsi="Arial" w:cs="Arial"/>
                <w:sz w:val="18"/>
                <w:szCs w:val="18"/>
                <w:lang w:val="fr-CH"/>
              </w:rPr>
              <w:t>Machines et appareils pour la culture maraîchère, l’arboricole et les baies</w:t>
            </w:r>
          </w:p>
          <w:p w14:paraId="4F4351E3" w14:textId="77777777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Semences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</w:rPr>
              <w:t>, plantes</w:t>
            </w:r>
          </w:p>
          <w:p w14:paraId="64A95E42" w14:textId="77777777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Informatique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publications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spécialisées</w:t>
            </w:r>
            <w:proofErr w:type="spellEnd"/>
            <w:r w:rsidRPr="00E167D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E167D0">
              <w:rPr>
                <w:rFonts w:ascii="Arial" w:hAnsi="Arial" w:cs="Arial"/>
                <w:sz w:val="18"/>
                <w:szCs w:val="18"/>
              </w:rPr>
              <w:t>magazines</w:t>
            </w:r>
            <w:proofErr w:type="spellEnd"/>
          </w:p>
          <w:p w14:paraId="5092004A" w14:textId="77777777" w:rsidR="00E167D0" w:rsidRPr="00E167D0" w:rsidRDefault="00E167D0" w:rsidP="00A22FE4">
            <w:pPr>
              <w:tabs>
                <w:tab w:val="num" w:pos="426"/>
              </w:tabs>
              <w:spacing w:after="0" w:line="240" w:lineRule="auto"/>
              <w:ind w:left="119"/>
              <w:rPr>
                <w:rFonts w:ascii="Arial" w:hAnsi="Arial" w:cs="Arial"/>
                <w:sz w:val="18"/>
              </w:rPr>
            </w:pPr>
          </w:p>
        </w:tc>
      </w:tr>
      <w:tr w:rsidR="00E167D0" w:rsidRPr="0050142B" w14:paraId="6B78138B" w14:textId="77777777" w:rsidTr="00A22FE4">
        <w:trPr>
          <w:trHeight w:val="246"/>
        </w:trPr>
        <w:tc>
          <w:tcPr>
            <w:tcW w:w="4470" w:type="dxa"/>
            <w:tcBorders>
              <w:bottom w:val="single" w:sz="4" w:space="0" w:color="auto"/>
            </w:tcBorders>
            <w:shd w:val="clear" w:color="auto" w:fill="BCE006"/>
          </w:tcPr>
          <w:p w14:paraId="0C05E76D" w14:textId="311FB231" w:rsidR="00E167D0" w:rsidRPr="0050142B" w:rsidRDefault="00E167D0" w:rsidP="00A22FE4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0"/>
              <w:jc w:val="left"/>
              <w:rPr>
                <w:rFonts w:cs="Arial"/>
                <w:b/>
                <w:bCs/>
                <w:sz w:val="18"/>
              </w:rPr>
            </w:pPr>
            <w:r w:rsidRPr="0050142B">
              <w:rPr>
                <w:rFonts w:cs="Arial"/>
                <w:b/>
                <w:bCs/>
                <w:sz w:val="18"/>
              </w:rPr>
              <w:t xml:space="preserve">Exposition </w:t>
            </w:r>
            <w:proofErr w:type="spellStart"/>
            <w:r w:rsidRPr="0050142B">
              <w:rPr>
                <w:rFonts w:cs="Arial"/>
                <w:b/>
                <w:bCs/>
                <w:sz w:val="18"/>
              </w:rPr>
              <w:t>spéciale</w:t>
            </w:r>
            <w:proofErr w:type="spellEnd"/>
          </w:p>
        </w:tc>
        <w:tc>
          <w:tcPr>
            <w:tcW w:w="5169" w:type="dxa"/>
            <w:tcBorders>
              <w:bottom w:val="single" w:sz="4" w:space="0" w:color="auto"/>
            </w:tcBorders>
            <w:shd w:val="clear" w:color="auto" w:fill="BCE006"/>
          </w:tcPr>
          <w:p w14:paraId="598C03BB" w14:textId="77777777" w:rsidR="00E167D0" w:rsidRPr="0050142B" w:rsidRDefault="00E167D0" w:rsidP="00A22FE4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0"/>
              <w:jc w:val="left"/>
              <w:rPr>
                <w:rFonts w:cs="Arial"/>
                <w:b/>
                <w:bCs/>
                <w:sz w:val="18"/>
              </w:rPr>
            </w:pPr>
            <w:proofErr w:type="spellStart"/>
            <w:r w:rsidRPr="0050142B">
              <w:rPr>
                <w:rFonts w:cs="Arial"/>
                <w:b/>
                <w:bCs/>
                <w:sz w:val="18"/>
              </w:rPr>
              <w:t>Manifestations</w:t>
            </w:r>
            <w:proofErr w:type="spellEnd"/>
          </w:p>
        </w:tc>
      </w:tr>
      <w:tr w:rsidR="00E167D0" w:rsidRPr="00D30F13" w14:paraId="47FFCB25" w14:textId="77777777" w:rsidTr="00A22FE4">
        <w:trPr>
          <w:trHeight w:val="504"/>
        </w:trPr>
        <w:tc>
          <w:tcPr>
            <w:tcW w:w="4470" w:type="dxa"/>
            <w:tcBorders>
              <w:bottom w:val="single" w:sz="4" w:space="0" w:color="auto"/>
            </w:tcBorders>
          </w:tcPr>
          <w:p w14:paraId="7892A9F0" w14:textId="77777777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before="60" w:after="60" w:line="240" w:lineRule="auto"/>
              <w:ind w:left="420" w:hanging="284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67D0">
              <w:rPr>
                <w:rFonts w:ascii="Arial" w:hAnsi="Arial" w:cs="Arial"/>
                <w:sz w:val="18"/>
                <w:szCs w:val="18"/>
                <w:lang w:val="fr-CH"/>
              </w:rPr>
              <w:t>Axées sur le thème principal « Tendances technologiques dans l'horticulture et la production »</w:t>
            </w:r>
          </w:p>
        </w:tc>
        <w:tc>
          <w:tcPr>
            <w:tcW w:w="5169" w:type="dxa"/>
            <w:tcBorders>
              <w:bottom w:val="single" w:sz="4" w:space="0" w:color="auto"/>
            </w:tcBorders>
          </w:tcPr>
          <w:p w14:paraId="2D8E5280" w14:textId="77777777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67D0">
              <w:rPr>
                <w:rFonts w:ascii="Arial" w:hAnsi="Arial" w:cs="Arial"/>
                <w:sz w:val="18"/>
                <w:szCs w:val="18"/>
                <w:lang w:val="fr-CH"/>
              </w:rPr>
              <w:t>Une liste suivra dans le communiqué de presse no. 8 (avril 2024)</w:t>
            </w:r>
          </w:p>
        </w:tc>
      </w:tr>
      <w:tr w:rsidR="00E167D0" w:rsidRPr="00D30F13" w14:paraId="037C38AF" w14:textId="77777777" w:rsidTr="00A22FE4">
        <w:trPr>
          <w:trHeight w:val="246"/>
        </w:trPr>
        <w:tc>
          <w:tcPr>
            <w:tcW w:w="9639" w:type="dxa"/>
            <w:gridSpan w:val="2"/>
            <w:shd w:val="clear" w:color="auto" w:fill="BCE006"/>
          </w:tcPr>
          <w:p w14:paraId="3B2131B1" w14:textId="77777777" w:rsidR="00E167D0" w:rsidRPr="0050142B" w:rsidRDefault="00E167D0" w:rsidP="00A22FE4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0"/>
              <w:rPr>
                <w:rFonts w:cs="Arial"/>
                <w:b/>
                <w:bCs/>
                <w:sz w:val="18"/>
                <w:lang w:val="fr-CH"/>
              </w:rPr>
            </w:pPr>
            <w:r w:rsidRPr="0050142B">
              <w:rPr>
                <w:rFonts w:cs="Arial"/>
                <w:b/>
                <w:bCs/>
                <w:sz w:val="18"/>
                <w:lang w:val="fr-CH"/>
              </w:rPr>
              <w:t>Avantages offerts par l'ÖGA aux exposants et aux visiteurs</w:t>
            </w:r>
          </w:p>
        </w:tc>
      </w:tr>
      <w:tr w:rsidR="00E167D0" w:rsidRPr="00D30F13" w14:paraId="7914BAEC" w14:textId="77777777" w:rsidTr="00A22FE4">
        <w:trPr>
          <w:trHeight w:val="2267"/>
        </w:trPr>
        <w:tc>
          <w:tcPr>
            <w:tcW w:w="9639" w:type="dxa"/>
            <w:gridSpan w:val="2"/>
          </w:tcPr>
          <w:p w14:paraId="4F973BD5" w14:textId="1C561BE0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before="60" w:after="0" w:line="240" w:lineRule="auto"/>
              <w:ind w:left="420" w:hanging="284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F</w:t>
            </w:r>
            <w:r w:rsidRPr="00E167D0">
              <w:rPr>
                <w:rFonts w:ascii="Arial" w:hAnsi="Arial" w:cs="Arial"/>
                <w:sz w:val="18"/>
                <w:szCs w:val="18"/>
                <w:lang w:val="fr-CH"/>
              </w:rPr>
              <w:t>oire spécialisée pour les professionnels : une concentration d'offres pour l'horticulture et le paysagisme professionnels, la culture maraîchère et des baies, les espaces verts publics, le secteur municipal et de la construction</w:t>
            </w:r>
          </w:p>
          <w:p w14:paraId="77DF454C" w14:textId="77777777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67D0">
              <w:rPr>
                <w:rFonts w:ascii="Arial" w:hAnsi="Arial" w:cs="Arial"/>
                <w:sz w:val="18"/>
                <w:szCs w:val="18"/>
                <w:lang w:val="fr-CH"/>
              </w:rPr>
              <w:t>L’espace extérieur spacieux permet de présenter des machines et des appareils en action</w:t>
            </w:r>
          </w:p>
          <w:p w14:paraId="4B727C87" w14:textId="77777777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67D0">
              <w:rPr>
                <w:rFonts w:ascii="Arial" w:hAnsi="Arial" w:cs="Arial"/>
                <w:sz w:val="18"/>
                <w:szCs w:val="18"/>
                <w:lang w:val="fr-CH"/>
              </w:rPr>
              <w:t>Tarifs de stand et frais attractifs pour les exposants</w:t>
            </w:r>
          </w:p>
          <w:p w14:paraId="02203411" w14:textId="77777777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67D0">
              <w:rPr>
                <w:rFonts w:ascii="Arial" w:hAnsi="Arial" w:cs="Arial"/>
                <w:sz w:val="18"/>
                <w:szCs w:val="18"/>
                <w:lang w:val="fr-CH"/>
              </w:rPr>
              <w:t>LE rendez-vous incontournable de la branche verte : les exposant y rencontrent leur public cible - les professionnels. Ils peuvent également étendre leur base de clients.</w:t>
            </w:r>
          </w:p>
          <w:p w14:paraId="287A2EAB" w14:textId="77777777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167D0">
              <w:rPr>
                <w:rFonts w:ascii="Arial" w:hAnsi="Arial" w:cs="Arial"/>
                <w:sz w:val="18"/>
                <w:szCs w:val="18"/>
                <w:lang w:val="fr-CH"/>
              </w:rPr>
              <w:t>Atmosphère décontractée et personnelle dans le magnifique parc de l'école d'horticulture d'Oeschberg</w:t>
            </w:r>
          </w:p>
          <w:p w14:paraId="725D1C54" w14:textId="77777777" w:rsidR="00E167D0" w:rsidRPr="00E167D0" w:rsidRDefault="00E167D0" w:rsidP="00A22FE4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60" w:line="240" w:lineRule="auto"/>
              <w:ind w:left="420" w:hanging="284"/>
              <w:rPr>
                <w:rFonts w:ascii="Arial" w:eastAsia="Arial Unicode MS" w:hAnsi="Arial" w:cs="Arial"/>
                <w:sz w:val="18"/>
                <w:lang w:val="fr-CH"/>
              </w:rPr>
            </w:pPr>
            <w:r w:rsidRPr="00E167D0">
              <w:rPr>
                <w:rFonts w:ascii="Arial" w:eastAsia="Arial Unicode MS" w:hAnsi="Arial" w:cs="Arial"/>
                <w:sz w:val="18"/>
                <w:lang w:val="fr-CH"/>
              </w:rPr>
              <w:t>Assistance personnalisée aux exposants par les organisateurs. Possibilité de personnaliser la conception du stand, mise en valeur de la marque</w:t>
            </w:r>
          </w:p>
        </w:tc>
      </w:tr>
    </w:tbl>
    <w:p w14:paraId="2B53EC0B" w14:textId="77777777" w:rsidR="00E167D0" w:rsidRPr="0072710A" w:rsidRDefault="00E167D0" w:rsidP="00E167D0">
      <w:pPr>
        <w:pStyle w:val="KeinLeerraum"/>
        <w:rPr>
          <w:rFonts w:ascii="Arial" w:hAnsi="Arial" w:cs="Arial"/>
          <w:b/>
          <w:bCs/>
          <w:sz w:val="20"/>
          <w:szCs w:val="20"/>
          <w:lang w:val="fr-CH"/>
        </w:rPr>
      </w:pPr>
    </w:p>
    <w:p w14:paraId="4D9322A9" w14:textId="77777777" w:rsidR="00E167D0" w:rsidRPr="0072710A" w:rsidRDefault="00E167D0" w:rsidP="00E167D0">
      <w:pPr>
        <w:pStyle w:val="KeinLeerraum"/>
        <w:rPr>
          <w:rFonts w:ascii="Arial" w:hAnsi="Arial" w:cs="Arial"/>
          <w:b/>
          <w:bCs/>
          <w:sz w:val="20"/>
          <w:szCs w:val="20"/>
          <w:lang w:val="fr-CH"/>
        </w:rPr>
      </w:pPr>
      <w:r w:rsidRPr="0072710A">
        <w:rPr>
          <w:rFonts w:ascii="Arial" w:hAnsi="Arial" w:cs="Arial"/>
          <w:b/>
          <w:bCs/>
          <w:sz w:val="20"/>
          <w:szCs w:val="20"/>
          <w:lang w:val="fr-CH"/>
        </w:rPr>
        <w:t>Structure des visiteurs de l'ÖGA</w:t>
      </w:r>
    </w:p>
    <w:p w14:paraId="20A57DDF" w14:textId="77777777" w:rsidR="00E167D0" w:rsidRPr="00E167D0" w:rsidRDefault="00E167D0" w:rsidP="00E167D0">
      <w:pPr>
        <w:spacing w:after="60"/>
        <w:rPr>
          <w:rFonts w:ascii="Arial" w:eastAsia="Times New Roman" w:hAnsi="Arial" w:cs="Arial"/>
          <w:sz w:val="18"/>
          <w:szCs w:val="20"/>
          <w:lang w:val="fr-CH" w:eastAsia="de-DE"/>
        </w:rPr>
      </w:pPr>
      <w:r w:rsidRPr="00E167D0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86400" behindDoc="0" locked="0" layoutInCell="1" allowOverlap="1" wp14:anchorId="674CA810" wp14:editId="02D866E7">
            <wp:simplePos x="0" y="0"/>
            <wp:positionH relativeFrom="column">
              <wp:posOffset>3385820</wp:posOffset>
            </wp:positionH>
            <wp:positionV relativeFrom="paragraph">
              <wp:posOffset>47830</wp:posOffset>
            </wp:positionV>
            <wp:extent cx="2735436" cy="1143635"/>
            <wp:effectExtent l="0" t="0" r="8255" b="0"/>
            <wp:wrapNone/>
            <wp:docPr id="1066537762" name="Grafik 1066537762" descr="Ein Bild, das Text, Screenshot, Diagramm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537762" name="Grafik 1066537762" descr="Ein Bild, das Text, Screenshot, Diagramm, Reihe enthält.&#10;&#10;Automatisch generierte Beschreibu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436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7D0">
        <w:rPr>
          <w:rFonts w:ascii="Arial" w:eastAsia="Times New Roman" w:hAnsi="Arial" w:cs="Arial"/>
          <w:noProof/>
          <w:sz w:val="18"/>
          <w:szCs w:val="20"/>
          <w:lang w:eastAsia="de-CH"/>
        </w:rPr>
        <w:drawing>
          <wp:anchor distT="0" distB="0" distL="114300" distR="114300" simplePos="0" relativeHeight="251685376" behindDoc="0" locked="0" layoutInCell="1" allowOverlap="1" wp14:anchorId="42F04D69" wp14:editId="17D69668">
            <wp:simplePos x="0" y="0"/>
            <wp:positionH relativeFrom="column">
              <wp:posOffset>1271</wp:posOffset>
            </wp:positionH>
            <wp:positionV relativeFrom="paragraph">
              <wp:posOffset>48260</wp:posOffset>
            </wp:positionV>
            <wp:extent cx="3168650" cy="1143778"/>
            <wp:effectExtent l="0" t="0" r="0" b="0"/>
            <wp:wrapNone/>
            <wp:docPr id="326633395" name="Grafik 326633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677" cy="114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A8AA3" w14:textId="77777777" w:rsidR="00E167D0" w:rsidRPr="009342CD" w:rsidRDefault="00E167D0" w:rsidP="00E167D0">
      <w:pPr>
        <w:spacing w:after="60"/>
        <w:rPr>
          <w:rFonts w:eastAsia="Times New Roman" w:cs="Times New Roman"/>
          <w:sz w:val="18"/>
          <w:szCs w:val="20"/>
          <w:lang w:val="fr-CH" w:eastAsia="de-DE"/>
        </w:rPr>
      </w:pPr>
    </w:p>
    <w:p w14:paraId="660552A6" w14:textId="77777777" w:rsidR="00E167D0" w:rsidRPr="009342CD" w:rsidRDefault="00E167D0" w:rsidP="00E167D0">
      <w:pPr>
        <w:spacing w:after="60"/>
        <w:rPr>
          <w:rFonts w:eastAsia="Times New Roman" w:cs="Times New Roman"/>
          <w:sz w:val="18"/>
          <w:szCs w:val="20"/>
          <w:lang w:val="fr-CH" w:eastAsia="de-DE"/>
        </w:rPr>
      </w:pPr>
    </w:p>
    <w:p w14:paraId="7540966C" w14:textId="77777777" w:rsidR="00E167D0" w:rsidRPr="009342CD" w:rsidRDefault="00E167D0" w:rsidP="00E167D0">
      <w:pPr>
        <w:spacing w:after="60"/>
        <w:rPr>
          <w:rFonts w:eastAsia="Times New Roman" w:cs="Times New Roman"/>
          <w:sz w:val="18"/>
          <w:szCs w:val="20"/>
          <w:lang w:val="fr-CH" w:eastAsia="de-DE"/>
        </w:rPr>
      </w:pPr>
    </w:p>
    <w:p w14:paraId="49D7B18F" w14:textId="77777777" w:rsidR="00E167D0" w:rsidRPr="009342CD" w:rsidRDefault="00E167D0" w:rsidP="00E167D0">
      <w:pPr>
        <w:spacing w:after="60"/>
        <w:rPr>
          <w:rFonts w:eastAsia="Times New Roman" w:cs="Times New Roman"/>
          <w:sz w:val="18"/>
          <w:szCs w:val="20"/>
          <w:lang w:val="fr-CH" w:eastAsia="de-DE"/>
        </w:rPr>
      </w:pPr>
    </w:p>
    <w:p w14:paraId="72C38C65" w14:textId="77777777" w:rsidR="00E167D0" w:rsidRPr="009342CD" w:rsidRDefault="00E167D0" w:rsidP="00E167D0">
      <w:pPr>
        <w:spacing w:after="60"/>
        <w:rPr>
          <w:rFonts w:eastAsia="Times New Roman" w:cs="Times New Roman"/>
          <w:sz w:val="18"/>
          <w:szCs w:val="20"/>
          <w:lang w:val="fr-CH" w:eastAsia="de-DE"/>
        </w:rPr>
      </w:pPr>
    </w:p>
    <w:p w14:paraId="0C252DE0" w14:textId="7D293B5F" w:rsidR="00E167D0" w:rsidRDefault="00E167D0" w:rsidP="0072710A">
      <w:pPr>
        <w:spacing w:before="120" w:line="240" w:lineRule="auto"/>
        <w:jc w:val="both"/>
        <w:rPr>
          <w:rFonts w:ascii="DaxlineOT-LightItalic" w:hAnsi="DaxlineOT-LightItalic"/>
          <w:sz w:val="16"/>
          <w:szCs w:val="16"/>
          <w:lang w:val="fr-CH"/>
        </w:rPr>
      </w:pPr>
      <w:r w:rsidRPr="009342CD">
        <w:rPr>
          <w:rFonts w:ascii="DaxlineOT-LightItalic" w:hAnsi="DaxlineOT-LightItalic"/>
          <w:sz w:val="16"/>
          <w:szCs w:val="16"/>
          <w:lang w:val="fr-CH"/>
        </w:rPr>
        <w:t>Tableau 1 : les principaux groupes de clients de l'ÖGA (source : sondage des exposants 2022)</w:t>
      </w:r>
    </w:p>
    <w:p w14:paraId="095D9C95" w14:textId="31D7A2CC" w:rsidR="00E167D0" w:rsidRPr="00F73474" w:rsidRDefault="00F80E67" w:rsidP="00E167D0">
      <w:pPr>
        <w:spacing w:line="240" w:lineRule="auto"/>
        <w:jc w:val="both"/>
        <w:rPr>
          <w:rFonts w:ascii="DaxlineOT-LightItalic" w:hAnsi="DaxlineOT-LightItalic"/>
          <w:sz w:val="16"/>
          <w:szCs w:val="16"/>
          <w:lang w:val="fr-CH"/>
        </w:rPr>
      </w:pPr>
      <w:r w:rsidRPr="00DF57F7">
        <w:rPr>
          <w:noProof/>
          <w:sz w:val="16"/>
          <w:szCs w:val="16"/>
          <w:lang w:eastAsia="de-CH"/>
        </w:rPr>
        <w:drawing>
          <wp:anchor distT="0" distB="0" distL="114300" distR="114300" simplePos="0" relativeHeight="251687424" behindDoc="0" locked="0" layoutInCell="1" allowOverlap="1" wp14:anchorId="1E54D56C" wp14:editId="6EEF7176">
            <wp:simplePos x="0" y="0"/>
            <wp:positionH relativeFrom="margin">
              <wp:posOffset>1388110</wp:posOffset>
            </wp:positionH>
            <wp:positionV relativeFrom="paragraph">
              <wp:posOffset>27940</wp:posOffset>
            </wp:positionV>
            <wp:extent cx="298450" cy="298450"/>
            <wp:effectExtent l="0" t="0" r="6350" b="6350"/>
            <wp:wrapThrough wrapText="bothSides">
              <wp:wrapPolygon edited="0">
                <wp:start x="0" y="0"/>
                <wp:lineTo x="0" y="20681"/>
                <wp:lineTo x="20681" y="20681"/>
                <wp:lineTo x="20681" y="0"/>
                <wp:lineTo x="0" y="0"/>
              </wp:wrapPolygon>
            </wp:wrapThrough>
            <wp:docPr id="1413978677" name="Grafik 1413978677" descr="Ein Bild, das Symbol, Logo, Schrift enthält.&#10;&#10;Automatisch generierte Beschreibu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in Bild, das Symbol, Logo, Schrift enthält.&#10;&#10;Automatisch generierte Beschreibung">
                      <a:hlinkClick r:id="rId17"/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57F7">
        <w:rPr>
          <w:rFonts w:hint="eastAsia"/>
          <w:noProof/>
          <w:sz w:val="14"/>
          <w:szCs w:val="16"/>
          <w:lang w:eastAsia="de-CH"/>
        </w:rPr>
        <w:drawing>
          <wp:anchor distT="0" distB="0" distL="114300" distR="114300" simplePos="0" relativeHeight="251689472" behindDoc="0" locked="0" layoutInCell="1" allowOverlap="1" wp14:anchorId="1BBAE708" wp14:editId="1995E15E">
            <wp:simplePos x="0" y="0"/>
            <wp:positionH relativeFrom="margin">
              <wp:posOffset>3810</wp:posOffset>
            </wp:positionH>
            <wp:positionV relativeFrom="topMargin">
              <wp:posOffset>8746490</wp:posOffset>
            </wp:positionV>
            <wp:extent cx="485140" cy="398145"/>
            <wp:effectExtent l="0" t="0" r="0" b="1905"/>
            <wp:wrapThrough wrapText="bothSides">
              <wp:wrapPolygon edited="0">
                <wp:start x="0" y="0"/>
                <wp:lineTo x="0" y="20670"/>
                <wp:lineTo x="20356" y="20670"/>
                <wp:lineTo x="20356" y="0"/>
                <wp:lineTo x="0" y="0"/>
              </wp:wrapPolygon>
            </wp:wrapThrough>
            <wp:docPr id="1310460854" name="Grafik 1310460854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, Schrift, Logo, Grafiken enthält.&#10;&#10;Automatisch generierte Beschreibu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25"/>
                    <a:stretch/>
                  </pic:blipFill>
                  <pic:spPr bwMode="auto">
                    <a:xfrm>
                      <a:off x="0" y="0"/>
                      <a:ext cx="485140" cy="398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10A" w:rsidRPr="00DF57F7">
        <w:rPr>
          <w:noProof/>
          <w:sz w:val="16"/>
          <w:szCs w:val="16"/>
          <w:lang w:eastAsia="de-CH"/>
        </w:rPr>
        <w:drawing>
          <wp:anchor distT="0" distB="0" distL="114300" distR="114300" simplePos="0" relativeHeight="251688448" behindDoc="0" locked="0" layoutInCell="1" allowOverlap="1" wp14:anchorId="1DB58A53" wp14:editId="1AF665E1">
            <wp:simplePos x="0" y="0"/>
            <wp:positionH relativeFrom="rightMargin">
              <wp:posOffset>-2324100</wp:posOffset>
            </wp:positionH>
            <wp:positionV relativeFrom="paragraph">
              <wp:posOffset>28575</wp:posOffset>
            </wp:positionV>
            <wp:extent cx="285750" cy="281305"/>
            <wp:effectExtent l="0" t="0" r="0" b="4445"/>
            <wp:wrapThrough wrapText="bothSides">
              <wp:wrapPolygon edited="0">
                <wp:start x="0" y="0"/>
                <wp:lineTo x="0" y="20479"/>
                <wp:lineTo x="20160" y="20479"/>
                <wp:lineTo x="20160" y="0"/>
                <wp:lineTo x="0" y="0"/>
              </wp:wrapPolygon>
            </wp:wrapThrough>
            <wp:docPr id="1939001020" name="Grafik 1939001020" descr="Ein Bild, das Grafiken, Text, Kreis, Logo enthält.&#10;&#10;Automatisch generierte Beschreibu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Grafiken, Text, Kreis, Logo enthält.&#10;&#10;Automatisch generierte Beschreibu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12500" r="13186" b="14773"/>
                    <a:stretch/>
                  </pic:blipFill>
                  <pic:spPr bwMode="auto">
                    <a:xfrm>
                      <a:off x="0" y="0"/>
                      <a:ext cx="28575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2" w:history="1">
        <w:r w:rsidR="00E167D0" w:rsidRPr="00F73474">
          <w:rPr>
            <w:rStyle w:val="Hyperlink"/>
            <w:sz w:val="16"/>
            <w:szCs w:val="16"/>
            <w:lang w:val="fr-CH"/>
          </w:rPr>
          <w:t>www.oega.ch</w:t>
        </w:r>
      </w:hyperlink>
      <w:r w:rsidR="0072710A">
        <w:rPr>
          <w:rStyle w:val="Hyperlink"/>
          <w:sz w:val="16"/>
          <w:szCs w:val="16"/>
          <w:lang w:val="fr-CH"/>
        </w:rPr>
        <w:t xml:space="preserve"> </w:t>
      </w:r>
      <w:hyperlink r:id="rId23" w:history="1">
        <w:r w:rsidR="00E167D0" w:rsidRPr="00F73474">
          <w:rPr>
            <w:rStyle w:val="Hyperlink"/>
            <w:sz w:val="16"/>
            <w:szCs w:val="16"/>
            <w:lang w:val="fr-CH"/>
          </w:rPr>
          <w:t>www.facebook.com/oegafachmesse</w:t>
        </w:r>
      </w:hyperlink>
      <w:r w:rsidR="00E167D0" w:rsidRPr="00F73474">
        <w:rPr>
          <w:rStyle w:val="Hyperlink"/>
          <w:sz w:val="16"/>
          <w:szCs w:val="16"/>
          <w:lang w:val="fr-CH"/>
        </w:rPr>
        <w:t xml:space="preserve"> </w:t>
      </w:r>
      <w:hyperlink r:id="rId24" w:history="1">
        <w:r w:rsidR="00E167D0" w:rsidRPr="00F73474">
          <w:rPr>
            <w:rStyle w:val="Hyperlink"/>
            <w:rFonts w:cstheme="majorHAnsi"/>
            <w:sz w:val="16"/>
            <w:szCs w:val="16"/>
            <w:lang w:val="fr-CH"/>
          </w:rPr>
          <w:t>www.instagram.com/oegafachmesse</w:t>
        </w:r>
      </w:hyperlink>
      <w:r w:rsidR="00E167D0" w:rsidRPr="00F73474">
        <w:rPr>
          <w:rStyle w:val="Hyperlink"/>
          <w:rFonts w:cstheme="majorHAnsi"/>
          <w:sz w:val="16"/>
          <w:szCs w:val="16"/>
          <w:lang w:val="fr-CH"/>
        </w:rPr>
        <w:t xml:space="preserve"> </w:t>
      </w:r>
    </w:p>
    <w:sectPr w:rsidR="00E167D0" w:rsidRPr="00F73474" w:rsidSect="00242D9B">
      <w:headerReference w:type="default" r:id="rId25"/>
      <w:footerReference w:type="default" r:id="rId26"/>
      <w:pgSz w:w="11906" w:h="16838"/>
      <w:pgMar w:top="284" w:right="1304" w:bottom="1134" w:left="1304" w:header="709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9EC7" w14:textId="77777777" w:rsidR="000C4830" w:rsidRDefault="000C4830" w:rsidP="002D0BFE">
      <w:pPr>
        <w:spacing w:after="0" w:line="240" w:lineRule="auto"/>
      </w:pPr>
      <w:r>
        <w:separator/>
      </w:r>
    </w:p>
  </w:endnote>
  <w:endnote w:type="continuationSeparator" w:id="0">
    <w:p w14:paraId="28E770FA" w14:textId="77777777" w:rsidR="000C4830" w:rsidRDefault="000C4830" w:rsidP="002D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lineOT-Light">
    <w:altName w:val="DaxlineOT-RegularItalic"/>
    <w:panose1 w:val="020B0504020101020102"/>
    <w:charset w:val="00"/>
    <w:family w:val="swiss"/>
    <w:notTrueType/>
    <w:pitch w:val="variable"/>
    <w:sig w:usb0="800000EF" w:usb1="4000A4F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xlineOT-Regular">
    <w:altName w:val="Calibri"/>
    <w:panose1 w:val="020B0504020101020102"/>
    <w:charset w:val="00"/>
    <w:family w:val="swiss"/>
    <w:notTrueType/>
    <w:pitch w:val="variable"/>
    <w:sig w:usb0="800000EF" w:usb1="4000A4FB" w:usb2="00000000" w:usb3="00000000" w:csb0="00000001" w:csb1="00000000"/>
  </w:font>
  <w:font w:name="DaxlineOT-Bold">
    <w:panose1 w:val="020B0804020101020102"/>
    <w:charset w:val="00"/>
    <w:family w:val="swiss"/>
    <w:notTrueType/>
    <w:pitch w:val="variable"/>
    <w:sig w:usb0="800000EF" w:usb1="4000A4F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xlinePro-Regular">
    <w:altName w:val="Segoe Scrip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xlineOT-LightItalic">
    <w:panose1 w:val="020B0504020101020102"/>
    <w:charset w:val="00"/>
    <w:family w:val="swiss"/>
    <w:notTrueType/>
    <w:pitch w:val="variable"/>
    <w:sig w:usb0="800000EF" w:usb1="4000A4F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F9E1" w14:textId="77777777" w:rsidR="002D0BFE" w:rsidRDefault="002D0BFE">
    <w:pPr>
      <w:pStyle w:val="Fuzeile"/>
    </w:pPr>
    <w:r w:rsidRPr="00160916">
      <w:rPr>
        <w:rFonts w:ascii="Cambria" w:eastAsia="MS Mincho" w:hAnsi="Cambria" w:cs="Times New Roman" w:hint="eastAsia"/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37571" wp14:editId="3ECD1F8F">
              <wp:simplePos x="0" y="0"/>
              <wp:positionH relativeFrom="column">
                <wp:posOffset>3443605</wp:posOffset>
              </wp:positionH>
              <wp:positionV relativeFrom="paragraph">
                <wp:posOffset>486410</wp:posOffset>
              </wp:positionV>
              <wp:extent cx="2731770" cy="800100"/>
              <wp:effectExtent l="0" t="0" r="0" b="1270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177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9B6A50C" w14:textId="3511660B" w:rsidR="009933A9" w:rsidRPr="0072710A" w:rsidRDefault="009933A9" w:rsidP="009933A9">
                          <w:pPr>
                            <w:pStyle w:val="Callout"/>
                            <w:spacing w:after="120"/>
                            <w:rPr>
                              <w:rFonts w:ascii="Arial" w:hAnsi="Arial" w:cs="Arial"/>
                              <w:lang w:val="fr-CH"/>
                            </w:rPr>
                          </w:pPr>
                          <w:r w:rsidRPr="0072710A">
                            <w:rPr>
                              <w:rFonts w:ascii="Arial" w:hAnsi="Arial" w:cs="Arial"/>
                              <w:b/>
                              <w:bCs/>
                              <w:lang w:val="fr-CH"/>
                            </w:rPr>
                            <w:t xml:space="preserve">ÖGA </w:t>
                          </w:r>
                          <w:proofErr w:type="gramStart"/>
                          <w:r w:rsidRPr="0072710A">
                            <w:rPr>
                              <w:rFonts w:ascii="Arial" w:hAnsi="Arial" w:cs="Arial"/>
                              <w:b/>
                              <w:bCs/>
                              <w:lang w:val="fr-CH"/>
                            </w:rPr>
                            <w:t>2024</w:t>
                          </w:r>
                          <w:r w:rsidR="002D0BFE" w:rsidRPr="0072710A">
                            <w:rPr>
                              <w:rFonts w:ascii="Arial" w:hAnsi="Arial" w:cs="Arial"/>
                              <w:b/>
                              <w:bCs/>
                              <w:lang w:val="fr-CH"/>
                            </w:rPr>
                            <w:t>:</w:t>
                          </w:r>
                          <w:proofErr w:type="gramEnd"/>
                          <w:r w:rsidR="002D0BFE" w:rsidRPr="0072710A">
                            <w:rPr>
                              <w:rFonts w:ascii="Arial" w:hAnsi="Arial" w:cs="Arial"/>
                              <w:lang w:val="fr-CH"/>
                            </w:rPr>
                            <w:t xml:space="preserve"> </w:t>
                          </w:r>
                          <w:r w:rsidR="0072710A" w:rsidRPr="0072710A">
                            <w:rPr>
                              <w:rFonts w:ascii="Arial" w:hAnsi="Arial" w:cs="Arial"/>
                              <w:lang w:val="fr-CH"/>
                            </w:rPr>
                            <w:t xml:space="preserve">du </w:t>
                          </w:r>
                          <w:r w:rsidR="003357BB" w:rsidRPr="0072710A">
                            <w:rPr>
                              <w:rFonts w:ascii="Arial" w:hAnsi="Arial" w:cs="Arial"/>
                              <w:lang w:val="fr-CH"/>
                            </w:rPr>
                            <w:t>26</w:t>
                          </w:r>
                          <w:r w:rsidR="006F6597" w:rsidRPr="0072710A">
                            <w:rPr>
                              <w:rFonts w:ascii="Arial" w:hAnsi="Arial" w:cs="Arial"/>
                              <w:lang w:val="fr-CH"/>
                            </w:rPr>
                            <w:t xml:space="preserve"> </w:t>
                          </w:r>
                          <w:r w:rsidR="0072710A" w:rsidRPr="0072710A">
                            <w:rPr>
                              <w:rFonts w:ascii="Arial" w:hAnsi="Arial" w:cs="Arial"/>
                              <w:lang w:val="fr-CH"/>
                            </w:rPr>
                            <w:t xml:space="preserve">au </w:t>
                          </w:r>
                          <w:r w:rsidR="003357BB" w:rsidRPr="0072710A">
                            <w:rPr>
                              <w:rFonts w:ascii="Arial" w:hAnsi="Arial" w:cs="Arial"/>
                              <w:lang w:val="fr-CH"/>
                            </w:rPr>
                            <w:t xml:space="preserve">28 </w:t>
                          </w:r>
                          <w:r w:rsidR="0072710A" w:rsidRPr="0072710A">
                            <w:rPr>
                              <w:rFonts w:ascii="Arial" w:hAnsi="Arial" w:cs="Arial"/>
                              <w:lang w:val="fr-CH"/>
                            </w:rPr>
                            <w:t>j</w:t>
                          </w:r>
                          <w:r w:rsidR="003357BB" w:rsidRPr="0072710A">
                            <w:rPr>
                              <w:rFonts w:ascii="Arial" w:hAnsi="Arial" w:cs="Arial"/>
                              <w:lang w:val="fr-CH"/>
                            </w:rPr>
                            <w:t>u</w:t>
                          </w:r>
                          <w:r w:rsidR="0072710A" w:rsidRPr="0072710A">
                            <w:rPr>
                              <w:rFonts w:ascii="Arial" w:hAnsi="Arial" w:cs="Arial"/>
                              <w:lang w:val="fr-CH"/>
                            </w:rPr>
                            <w:t>i</w:t>
                          </w:r>
                          <w:r w:rsidR="003357BB" w:rsidRPr="0072710A">
                            <w:rPr>
                              <w:rFonts w:ascii="Arial" w:hAnsi="Arial" w:cs="Arial"/>
                              <w:lang w:val="fr-CH"/>
                            </w:rPr>
                            <w:t>n</w:t>
                          </w:r>
                        </w:p>
                        <w:p w14:paraId="60A2B8A4" w14:textId="4D8000A6" w:rsidR="002D0BFE" w:rsidRPr="006C6D12" w:rsidRDefault="00D30F13" w:rsidP="002D0BFE">
                          <w:pPr>
                            <w:pStyle w:val="Callout"/>
                            <w:rPr>
                              <w:rFonts w:ascii="Arial" w:hAnsi="Arial" w:cs="Arial"/>
                              <w:b/>
                              <w:bCs/>
                              <w:color w:val="BCE006"/>
                              <w:lang w:val="fr-CH"/>
                            </w:rPr>
                          </w:pPr>
                          <w:hyperlink r:id="rId1" w:history="1">
                            <w:r w:rsidR="0072710A" w:rsidRPr="006C6D12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BCE006"/>
                                <w:lang w:val="fr-CH"/>
                              </w:rPr>
                              <w:t>Inscrivez-vous maintenant !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3757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271.15pt;margin-top:38.3pt;width:215.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" filled="f" stroked="f">
              <v:textbox>
                <w:txbxContent>
                  <w:p w14:paraId="79B6A50C" w14:textId="3511660B" w:rsidR="009933A9" w:rsidRPr="0072710A" w:rsidRDefault="009933A9" w:rsidP="009933A9">
                    <w:pPr>
                      <w:pStyle w:val="Callout"/>
                      <w:spacing w:after="120"/>
                      <w:rPr>
                        <w:rFonts w:ascii="Arial" w:hAnsi="Arial" w:cs="Arial"/>
                        <w:lang w:val="fr-CH"/>
                      </w:rPr>
                    </w:pPr>
                    <w:r w:rsidRPr="0072710A">
                      <w:rPr>
                        <w:rFonts w:ascii="Arial" w:hAnsi="Arial" w:cs="Arial"/>
                        <w:b/>
                        <w:bCs/>
                        <w:lang w:val="fr-CH"/>
                      </w:rPr>
                      <w:t xml:space="preserve">ÖGA </w:t>
                    </w:r>
                    <w:proofErr w:type="gramStart"/>
                    <w:r w:rsidRPr="0072710A">
                      <w:rPr>
                        <w:rFonts w:ascii="Arial" w:hAnsi="Arial" w:cs="Arial"/>
                        <w:b/>
                        <w:bCs/>
                        <w:lang w:val="fr-CH"/>
                      </w:rPr>
                      <w:t>2024</w:t>
                    </w:r>
                    <w:r w:rsidR="002D0BFE" w:rsidRPr="0072710A">
                      <w:rPr>
                        <w:rFonts w:ascii="Arial" w:hAnsi="Arial" w:cs="Arial"/>
                        <w:b/>
                        <w:bCs/>
                        <w:lang w:val="fr-CH"/>
                      </w:rPr>
                      <w:t>:</w:t>
                    </w:r>
                    <w:proofErr w:type="gramEnd"/>
                    <w:r w:rsidR="002D0BFE" w:rsidRPr="0072710A">
                      <w:rPr>
                        <w:rFonts w:ascii="Arial" w:hAnsi="Arial" w:cs="Arial"/>
                        <w:lang w:val="fr-CH"/>
                      </w:rPr>
                      <w:t xml:space="preserve"> </w:t>
                    </w:r>
                    <w:r w:rsidR="0072710A" w:rsidRPr="0072710A">
                      <w:rPr>
                        <w:rFonts w:ascii="Arial" w:hAnsi="Arial" w:cs="Arial"/>
                        <w:lang w:val="fr-CH"/>
                      </w:rPr>
                      <w:t xml:space="preserve">du </w:t>
                    </w:r>
                    <w:r w:rsidR="003357BB" w:rsidRPr="0072710A">
                      <w:rPr>
                        <w:rFonts w:ascii="Arial" w:hAnsi="Arial" w:cs="Arial"/>
                        <w:lang w:val="fr-CH"/>
                      </w:rPr>
                      <w:t>26</w:t>
                    </w:r>
                    <w:r w:rsidR="006F6597" w:rsidRPr="0072710A">
                      <w:rPr>
                        <w:rFonts w:ascii="Arial" w:hAnsi="Arial" w:cs="Arial"/>
                        <w:lang w:val="fr-CH"/>
                      </w:rPr>
                      <w:t xml:space="preserve"> </w:t>
                    </w:r>
                    <w:r w:rsidR="0072710A" w:rsidRPr="0072710A">
                      <w:rPr>
                        <w:rFonts w:ascii="Arial" w:hAnsi="Arial" w:cs="Arial"/>
                        <w:lang w:val="fr-CH"/>
                      </w:rPr>
                      <w:t xml:space="preserve">au </w:t>
                    </w:r>
                    <w:r w:rsidR="003357BB" w:rsidRPr="0072710A">
                      <w:rPr>
                        <w:rFonts w:ascii="Arial" w:hAnsi="Arial" w:cs="Arial"/>
                        <w:lang w:val="fr-CH"/>
                      </w:rPr>
                      <w:t xml:space="preserve">28 </w:t>
                    </w:r>
                    <w:r w:rsidR="0072710A" w:rsidRPr="0072710A">
                      <w:rPr>
                        <w:rFonts w:ascii="Arial" w:hAnsi="Arial" w:cs="Arial"/>
                        <w:lang w:val="fr-CH"/>
                      </w:rPr>
                      <w:t>j</w:t>
                    </w:r>
                    <w:r w:rsidR="003357BB" w:rsidRPr="0072710A">
                      <w:rPr>
                        <w:rFonts w:ascii="Arial" w:hAnsi="Arial" w:cs="Arial"/>
                        <w:lang w:val="fr-CH"/>
                      </w:rPr>
                      <w:t>u</w:t>
                    </w:r>
                    <w:r w:rsidR="0072710A" w:rsidRPr="0072710A">
                      <w:rPr>
                        <w:rFonts w:ascii="Arial" w:hAnsi="Arial" w:cs="Arial"/>
                        <w:lang w:val="fr-CH"/>
                      </w:rPr>
                      <w:t>i</w:t>
                    </w:r>
                    <w:r w:rsidR="003357BB" w:rsidRPr="0072710A">
                      <w:rPr>
                        <w:rFonts w:ascii="Arial" w:hAnsi="Arial" w:cs="Arial"/>
                        <w:lang w:val="fr-CH"/>
                      </w:rPr>
                      <w:t>n</w:t>
                    </w:r>
                  </w:p>
                  <w:p w14:paraId="60A2B8A4" w14:textId="4D8000A6" w:rsidR="002D0BFE" w:rsidRPr="006C6D12" w:rsidRDefault="00D30F13" w:rsidP="002D0BFE">
                    <w:pPr>
                      <w:pStyle w:val="Callout"/>
                      <w:rPr>
                        <w:rFonts w:ascii="Arial" w:hAnsi="Arial" w:cs="Arial"/>
                        <w:b/>
                        <w:bCs/>
                        <w:color w:val="BCE006"/>
                        <w:lang w:val="fr-CH"/>
                      </w:rPr>
                    </w:pPr>
                    <w:hyperlink r:id="rId2" w:history="1">
                      <w:r w:rsidR="0072710A" w:rsidRPr="006C6D12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BCE006"/>
                          <w:lang w:val="fr-CH"/>
                        </w:rPr>
                        <w:t>Inscrivez-vous maintenant !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C16CC7">
      <w:rPr>
        <w:rFonts w:hint="eastAsia"/>
        <w:noProof/>
        <w:lang w:eastAsia="de-CH"/>
      </w:rPr>
      <w:drawing>
        <wp:anchor distT="0" distB="0" distL="114300" distR="114300" simplePos="0" relativeHeight="251663360" behindDoc="1" locked="0" layoutInCell="1" allowOverlap="1" wp14:anchorId="5E407612" wp14:editId="69FE6CD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69025" cy="1415415"/>
          <wp:effectExtent l="0" t="0" r="3175" b="6985"/>
          <wp:wrapNone/>
          <wp:docPr id="1651733755" name="Grafik 1651733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sszeile-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9025" cy="141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7B42" w14:textId="77777777" w:rsidR="000C4830" w:rsidRDefault="000C4830" w:rsidP="002D0BFE">
      <w:pPr>
        <w:spacing w:after="0" w:line="240" w:lineRule="auto"/>
      </w:pPr>
      <w:r>
        <w:separator/>
      </w:r>
    </w:p>
  </w:footnote>
  <w:footnote w:type="continuationSeparator" w:id="0">
    <w:p w14:paraId="71EAE000" w14:textId="77777777" w:rsidR="000C4830" w:rsidRDefault="000C4830" w:rsidP="002D0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9B6E" w14:textId="5AB36D63" w:rsidR="002D0BFE" w:rsidRDefault="00B565D7" w:rsidP="006F6597">
    <w:pPr>
      <w:pStyle w:val="Kopfzeile"/>
      <w:tabs>
        <w:tab w:val="left" w:pos="5245"/>
      </w:tabs>
    </w:pPr>
    <w:r>
      <w:rPr>
        <w:rFonts w:hint="eastAsia"/>
        <w:noProof/>
        <w:lang w:eastAsia="de-CH"/>
      </w:rPr>
      <w:drawing>
        <wp:anchor distT="0" distB="0" distL="114300" distR="114300" simplePos="0" relativeHeight="251665408" behindDoc="0" locked="0" layoutInCell="1" allowOverlap="1" wp14:anchorId="210F29CD" wp14:editId="336AB8DF">
          <wp:simplePos x="0" y="0"/>
          <wp:positionH relativeFrom="column">
            <wp:posOffset>3335655</wp:posOffset>
          </wp:positionH>
          <wp:positionV relativeFrom="paragraph">
            <wp:posOffset>-282575</wp:posOffset>
          </wp:positionV>
          <wp:extent cx="2840425" cy="965835"/>
          <wp:effectExtent l="0" t="0" r="0" b="5715"/>
          <wp:wrapNone/>
          <wp:docPr id="195673605" name="Grafik 1956736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0425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7FDD"/>
    <w:multiLevelType w:val="hybridMultilevel"/>
    <w:tmpl w:val="1FBCC2E4"/>
    <w:lvl w:ilvl="0" w:tplc="0807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1A2D6BAF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925FA2"/>
    <w:multiLevelType w:val="hybridMultilevel"/>
    <w:tmpl w:val="7A7EDAB6"/>
    <w:lvl w:ilvl="0" w:tplc="285A82E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A3CF8"/>
    <w:multiLevelType w:val="hybridMultilevel"/>
    <w:tmpl w:val="0818FF04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65BA8"/>
    <w:multiLevelType w:val="multilevel"/>
    <w:tmpl w:val="D83C0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5315CDC"/>
    <w:multiLevelType w:val="hybridMultilevel"/>
    <w:tmpl w:val="5C1037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23C26"/>
    <w:multiLevelType w:val="hybridMultilevel"/>
    <w:tmpl w:val="72BC0852"/>
    <w:lvl w:ilvl="0" w:tplc="B3DEDC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2C1F2C"/>
    <w:multiLevelType w:val="hybridMultilevel"/>
    <w:tmpl w:val="7FA42AF4"/>
    <w:lvl w:ilvl="0" w:tplc="9CD044CA">
      <w:numFmt w:val="bullet"/>
      <w:lvlText w:val="-"/>
      <w:lvlJc w:val="left"/>
      <w:pPr>
        <w:ind w:left="720" w:hanging="360"/>
      </w:pPr>
      <w:rPr>
        <w:rFonts w:ascii="DaxlineOT-Light" w:eastAsiaTheme="minorHAnsi" w:hAnsi="DaxlineOT-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E333B"/>
    <w:multiLevelType w:val="hybridMultilevel"/>
    <w:tmpl w:val="15720442"/>
    <w:lvl w:ilvl="0" w:tplc="A2204D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B97E9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6C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C828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48EC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D0E1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E40D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BA0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3C0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AC37C1"/>
    <w:multiLevelType w:val="hybridMultilevel"/>
    <w:tmpl w:val="6584FCFA"/>
    <w:lvl w:ilvl="0" w:tplc="08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7DB60DBB"/>
    <w:multiLevelType w:val="hybridMultilevel"/>
    <w:tmpl w:val="70B89C0C"/>
    <w:lvl w:ilvl="0" w:tplc="F762157A">
      <w:numFmt w:val="bullet"/>
      <w:lvlText w:val="-"/>
      <w:lvlJc w:val="left"/>
      <w:pPr>
        <w:ind w:left="720" w:hanging="360"/>
      </w:pPr>
      <w:rPr>
        <w:rFonts w:ascii="DaxlineOT-Regular" w:eastAsia="Calibri" w:hAnsi="DaxlineOT-Regular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84261">
    <w:abstractNumId w:val="4"/>
  </w:num>
  <w:num w:numId="2" w16cid:durableId="1959220159">
    <w:abstractNumId w:val="1"/>
  </w:num>
  <w:num w:numId="3" w16cid:durableId="2053537670">
    <w:abstractNumId w:val="8"/>
  </w:num>
  <w:num w:numId="4" w16cid:durableId="1825272486">
    <w:abstractNumId w:val="9"/>
  </w:num>
  <w:num w:numId="5" w16cid:durableId="1428697963">
    <w:abstractNumId w:val="0"/>
  </w:num>
  <w:num w:numId="6" w16cid:durableId="89354638">
    <w:abstractNumId w:val="6"/>
  </w:num>
  <w:num w:numId="7" w16cid:durableId="775909230">
    <w:abstractNumId w:val="7"/>
  </w:num>
  <w:num w:numId="8" w16cid:durableId="1271159207">
    <w:abstractNumId w:val="10"/>
  </w:num>
  <w:num w:numId="9" w16cid:durableId="158621383">
    <w:abstractNumId w:val="2"/>
  </w:num>
  <w:num w:numId="10" w16cid:durableId="675497556">
    <w:abstractNumId w:val="5"/>
  </w:num>
  <w:num w:numId="11" w16cid:durableId="1744140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B8"/>
    <w:rsid w:val="000057AB"/>
    <w:rsid w:val="00007DFB"/>
    <w:rsid w:val="00017F47"/>
    <w:rsid w:val="00022103"/>
    <w:rsid w:val="000326AF"/>
    <w:rsid w:val="00033B9B"/>
    <w:rsid w:val="00043A6A"/>
    <w:rsid w:val="0005043D"/>
    <w:rsid w:val="000557E9"/>
    <w:rsid w:val="000606FD"/>
    <w:rsid w:val="000655D6"/>
    <w:rsid w:val="00092664"/>
    <w:rsid w:val="000946E3"/>
    <w:rsid w:val="000967E8"/>
    <w:rsid w:val="00096A3F"/>
    <w:rsid w:val="000A27BE"/>
    <w:rsid w:val="000C4830"/>
    <w:rsid w:val="000D2D09"/>
    <w:rsid w:val="000D73BA"/>
    <w:rsid w:val="001036D8"/>
    <w:rsid w:val="001064B3"/>
    <w:rsid w:val="00110A62"/>
    <w:rsid w:val="0012165D"/>
    <w:rsid w:val="00162D50"/>
    <w:rsid w:val="00174A35"/>
    <w:rsid w:val="00183D99"/>
    <w:rsid w:val="00194592"/>
    <w:rsid w:val="001C003F"/>
    <w:rsid w:val="001C3157"/>
    <w:rsid w:val="001D012F"/>
    <w:rsid w:val="001D1264"/>
    <w:rsid w:val="001D15CF"/>
    <w:rsid w:val="002041AB"/>
    <w:rsid w:val="00213F11"/>
    <w:rsid w:val="0022124E"/>
    <w:rsid w:val="00232561"/>
    <w:rsid w:val="00242D9B"/>
    <w:rsid w:val="0026768C"/>
    <w:rsid w:val="00271200"/>
    <w:rsid w:val="002739A2"/>
    <w:rsid w:val="00290ACA"/>
    <w:rsid w:val="00294C83"/>
    <w:rsid w:val="002A3C9F"/>
    <w:rsid w:val="002D0BFE"/>
    <w:rsid w:val="002E7AB7"/>
    <w:rsid w:val="0030664B"/>
    <w:rsid w:val="0032331B"/>
    <w:rsid w:val="003357BB"/>
    <w:rsid w:val="00362FED"/>
    <w:rsid w:val="00367028"/>
    <w:rsid w:val="00370BDB"/>
    <w:rsid w:val="00374C5C"/>
    <w:rsid w:val="00380A7E"/>
    <w:rsid w:val="00397AF8"/>
    <w:rsid w:val="003B25F4"/>
    <w:rsid w:val="003C4044"/>
    <w:rsid w:val="003D5FFA"/>
    <w:rsid w:val="003E5008"/>
    <w:rsid w:val="003F2C56"/>
    <w:rsid w:val="003F6757"/>
    <w:rsid w:val="00401E0D"/>
    <w:rsid w:val="00403C1B"/>
    <w:rsid w:val="00403E64"/>
    <w:rsid w:val="004207A5"/>
    <w:rsid w:val="0042693E"/>
    <w:rsid w:val="0044036B"/>
    <w:rsid w:val="00450F88"/>
    <w:rsid w:val="004700D7"/>
    <w:rsid w:val="0047479D"/>
    <w:rsid w:val="004A08E5"/>
    <w:rsid w:val="004B72F8"/>
    <w:rsid w:val="004D2205"/>
    <w:rsid w:val="004D5F37"/>
    <w:rsid w:val="004E4DB6"/>
    <w:rsid w:val="004E77AD"/>
    <w:rsid w:val="004F1308"/>
    <w:rsid w:val="004F74FE"/>
    <w:rsid w:val="0050142B"/>
    <w:rsid w:val="0050486D"/>
    <w:rsid w:val="005062EC"/>
    <w:rsid w:val="00510990"/>
    <w:rsid w:val="0052186E"/>
    <w:rsid w:val="00557E54"/>
    <w:rsid w:val="005638E0"/>
    <w:rsid w:val="00563F3B"/>
    <w:rsid w:val="00573BAD"/>
    <w:rsid w:val="00596323"/>
    <w:rsid w:val="005B40E8"/>
    <w:rsid w:val="005C7977"/>
    <w:rsid w:val="005E3065"/>
    <w:rsid w:val="005F252A"/>
    <w:rsid w:val="005F25BE"/>
    <w:rsid w:val="00603ADA"/>
    <w:rsid w:val="00606611"/>
    <w:rsid w:val="00613022"/>
    <w:rsid w:val="00616603"/>
    <w:rsid w:val="006212FA"/>
    <w:rsid w:val="0062248B"/>
    <w:rsid w:val="00627F93"/>
    <w:rsid w:val="00630490"/>
    <w:rsid w:val="006339D3"/>
    <w:rsid w:val="006413F3"/>
    <w:rsid w:val="00646D49"/>
    <w:rsid w:val="00665721"/>
    <w:rsid w:val="00675587"/>
    <w:rsid w:val="00677F04"/>
    <w:rsid w:val="006843CE"/>
    <w:rsid w:val="0068625E"/>
    <w:rsid w:val="006A6E20"/>
    <w:rsid w:val="006A71AA"/>
    <w:rsid w:val="006B343E"/>
    <w:rsid w:val="006C0932"/>
    <w:rsid w:val="006C5CBD"/>
    <w:rsid w:val="006C6D12"/>
    <w:rsid w:val="006E0B64"/>
    <w:rsid w:val="006F4BE5"/>
    <w:rsid w:val="006F6597"/>
    <w:rsid w:val="007035DD"/>
    <w:rsid w:val="0072710A"/>
    <w:rsid w:val="0073161B"/>
    <w:rsid w:val="00733603"/>
    <w:rsid w:val="00750C14"/>
    <w:rsid w:val="00764B79"/>
    <w:rsid w:val="00776D0E"/>
    <w:rsid w:val="00785457"/>
    <w:rsid w:val="007C6170"/>
    <w:rsid w:val="007D08B5"/>
    <w:rsid w:val="007D0A6C"/>
    <w:rsid w:val="007D3DB8"/>
    <w:rsid w:val="007D6B43"/>
    <w:rsid w:val="007F099C"/>
    <w:rsid w:val="00801411"/>
    <w:rsid w:val="0080200D"/>
    <w:rsid w:val="008021E6"/>
    <w:rsid w:val="00811A7C"/>
    <w:rsid w:val="00820C6E"/>
    <w:rsid w:val="0082514F"/>
    <w:rsid w:val="008365DB"/>
    <w:rsid w:val="0085082A"/>
    <w:rsid w:val="00871C6B"/>
    <w:rsid w:val="00873D08"/>
    <w:rsid w:val="008845FF"/>
    <w:rsid w:val="008855B8"/>
    <w:rsid w:val="00886661"/>
    <w:rsid w:val="008977D0"/>
    <w:rsid w:val="008B2201"/>
    <w:rsid w:val="008C06BC"/>
    <w:rsid w:val="008C5E42"/>
    <w:rsid w:val="008E33AE"/>
    <w:rsid w:val="008E4970"/>
    <w:rsid w:val="008F2595"/>
    <w:rsid w:val="008F4B70"/>
    <w:rsid w:val="008F7A28"/>
    <w:rsid w:val="009115F2"/>
    <w:rsid w:val="00924D86"/>
    <w:rsid w:val="00931F40"/>
    <w:rsid w:val="00935B22"/>
    <w:rsid w:val="00937A09"/>
    <w:rsid w:val="00941DC3"/>
    <w:rsid w:val="00946D51"/>
    <w:rsid w:val="009566DC"/>
    <w:rsid w:val="0096149C"/>
    <w:rsid w:val="00980CC2"/>
    <w:rsid w:val="00986674"/>
    <w:rsid w:val="009933A9"/>
    <w:rsid w:val="009B1F7D"/>
    <w:rsid w:val="009B5B03"/>
    <w:rsid w:val="009C5ED2"/>
    <w:rsid w:val="009D59F7"/>
    <w:rsid w:val="009E51C4"/>
    <w:rsid w:val="009E580A"/>
    <w:rsid w:val="00A16A94"/>
    <w:rsid w:val="00A275DE"/>
    <w:rsid w:val="00A343A1"/>
    <w:rsid w:val="00A417B7"/>
    <w:rsid w:val="00A46D6F"/>
    <w:rsid w:val="00A72A62"/>
    <w:rsid w:val="00A73043"/>
    <w:rsid w:val="00A84067"/>
    <w:rsid w:val="00A97F0A"/>
    <w:rsid w:val="00AB034B"/>
    <w:rsid w:val="00AC0BC3"/>
    <w:rsid w:val="00AC0DED"/>
    <w:rsid w:val="00AD2BA0"/>
    <w:rsid w:val="00AD53F6"/>
    <w:rsid w:val="00AE6554"/>
    <w:rsid w:val="00AF2CCC"/>
    <w:rsid w:val="00AF6CF2"/>
    <w:rsid w:val="00AF7D3B"/>
    <w:rsid w:val="00B11FC5"/>
    <w:rsid w:val="00B234EB"/>
    <w:rsid w:val="00B445E1"/>
    <w:rsid w:val="00B505B0"/>
    <w:rsid w:val="00B51B19"/>
    <w:rsid w:val="00B5265D"/>
    <w:rsid w:val="00B54714"/>
    <w:rsid w:val="00B55AA2"/>
    <w:rsid w:val="00B565D7"/>
    <w:rsid w:val="00B80A0D"/>
    <w:rsid w:val="00BB6343"/>
    <w:rsid w:val="00BC18DE"/>
    <w:rsid w:val="00BE106F"/>
    <w:rsid w:val="00BF6054"/>
    <w:rsid w:val="00C01CC1"/>
    <w:rsid w:val="00C039C7"/>
    <w:rsid w:val="00C04928"/>
    <w:rsid w:val="00C16CC7"/>
    <w:rsid w:val="00C35548"/>
    <w:rsid w:val="00C37AC5"/>
    <w:rsid w:val="00C45BFC"/>
    <w:rsid w:val="00C601E4"/>
    <w:rsid w:val="00C74161"/>
    <w:rsid w:val="00C84C27"/>
    <w:rsid w:val="00C85C49"/>
    <w:rsid w:val="00C97A20"/>
    <w:rsid w:val="00CA57C2"/>
    <w:rsid w:val="00CA6C15"/>
    <w:rsid w:val="00CC26FD"/>
    <w:rsid w:val="00CD4EF7"/>
    <w:rsid w:val="00CE653B"/>
    <w:rsid w:val="00D02D9E"/>
    <w:rsid w:val="00D07C2A"/>
    <w:rsid w:val="00D1679A"/>
    <w:rsid w:val="00D22638"/>
    <w:rsid w:val="00D30F13"/>
    <w:rsid w:val="00D4747F"/>
    <w:rsid w:val="00D5716E"/>
    <w:rsid w:val="00D60FB4"/>
    <w:rsid w:val="00D62323"/>
    <w:rsid w:val="00D63665"/>
    <w:rsid w:val="00D665B6"/>
    <w:rsid w:val="00D82BFD"/>
    <w:rsid w:val="00DA3E5C"/>
    <w:rsid w:val="00DA48F4"/>
    <w:rsid w:val="00DA51E7"/>
    <w:rsid w:val="00DB519E"/>
    <w:rsid w:val="00DD64B9"/>
    <w:rsid w:val="00DE0717"/>
    <w:rsid w:val="00DF0C65"/>
    <w:rsid w:val="00DF57F7"/>
    <w:rsid w:val="00E107D3"/>
    <w:rsid w:val="00E167D0"/>
    <w:rsid w:val="00E2313C"/>
    <w:rsid w:val="00E36FC1"/>
    <w:rsid w:val="00E44D95"/>
    <w:rsid w:val="00E73ED6"/>
    <w:rsid w:val="00EA1E76"/>
    <w:rsid w:val="00EA5AC1"/>
    <w:rsid w:val="00EB05B5"/>
    <w:rsid w:val="00EC266D"/>
    <w:rsid w:val="00ED5A05"/>
    <w:rsid w:val="00EE310C"/>
    <w:rsid w:val="00F010B7"/>
    <w:rsid w:val="00F11E1A"/>
    <w:rsid w:val="00F17E3F"/>
    <w:rsid w:val="00F2193B"/>
    <w:rsid w:val="00F22914"/>
    <w:rsid w:val="00F366F2"/>
    <w:rsid w:val="00F5236C"/>
    <w:rsid w:val="00F55AD2"/>
    <w:rsid w:val="00F80E67"/>
    <w:rsid w:val="00F84249"/>
    <w:rsid w:val="00F90E6E"/>
    <w:rsid w:val="00F91B9B"/>
    <w:rsid w:val="00FA14D2"/>
    <w:rsid w:val="00FA36FD"/>
    <w:rsid w:val="00FB5582"/>
    <w:rsid w:val="00FC779C"/>
    <w:rsid w:val="00FC78F5"/>
    <w:rsid w:val="00FD245E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204CB9"/>
  <w15:docId w15:val="{884E30A6-B66A-4963-A886-ED5AC42C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0BFE"/>
    <w:rPr>
      <w:rFonts w:ascii="DaxlineOT-Light" w:hAnsi="DaxlineOT-Light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AE6554"/>
    <w:pPr>
      <w:keepNext/>
      <w:keepLines/>
      <w:tabs>
        <w:tab w:val="right" w:pos="9214"/>
      </w:tabs>
      <w:spacing w:before="360" w:after="120" w:line="240" w:lineRule="auto"/>
      <w:ind w:left="431" w:hanging="431"/>
      <w:jc w:val="both"/>
      <w:outlineLvl w:val="0"/>
    </w:pPr>
    <w:rPr>
      <w:rFonts w:ascii="DaxlineOT-Bold" w:hAnsi="DaxlineOT-Bold"/>
      <w:sz w:val="20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D0BFE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2D0BFE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D0BFE"/>
    <w:pPr>
      <w:keepNext/>
      <w:keepLines/>
      <w:numPr>
        <w:ilvl w:val="3"/>
        <w:numId w:val="2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471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4714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4714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4714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471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B5471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4714"/>
    <w:rPr>
      <w:rFonts w:ascii="DaxlineOT-Light" w:eastAsiaTheme="majorEastAsia" w:hAnsi="DaxlineOT-Light" w:cstheme="majorBidi"/>
      <w:b/>
      <w:spacing w:val="-10"/>
      <w:kern w:val="28"/>
      <w:sz w:val="40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E6554"/>
    <w:rPr>
      <w:rFonts w:ascii="DaxlineOT-Bold" w:hAnsi="DaxlineOT-Bold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0BFE"/>
    <w:rPr>
      <w:rFonts w:ascii="DaxlineOT-Light" w:eastAsiaTheme="majorEastAsia" w:hAnsi="DaxlineOT-Light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0BFE"/>
    <w:rPr>
      <w:rFonts w:ascii="DaxlineOT-Light" w:eastAsiaTheme="majorEastAsia" w:hAnsi="DaxlineOT-Light" w:cstheme="majorBidi"/>
      <w:sz w:val="24"/>
      <w:szCs w:val="24"/>
    </w:rPr>
  </w:style>
  <w:style w:type="paragraph" w:styleId="Listenabsatz">
    <w:name w:val="List Paragraph"/>
    <w:basedOn w:val="Standard"/>
    <w:uiPriority w:val="34"/>
    <w:qFormat/>
    <w:rsid w:val="002D0BFE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D0BFE"/>
    <w:rPr>
      <w:rFonts w:ascii="DaxlineOT-Light" w:eastAsiaTheme="majorEastAsia" w:hAnsi="DaxlineOT-Light" w:cstheme="majorBidi"/>
      <w:i/>
      <w:iCs/>
    </w:rPr>
  </w:style>
  <w:style w:type="paragraph" w:styleId="KeinLeerraum">
    <w:name w:val="No Spacing"/>
    <w:uiPriority w:val="1"/>
    <w:qFormat/>
    <w:rsid w:val="002D0BFE"/>
    <w:pPr>
      <w:spacing w:after="0" w:line="240" w:lineRule="auto"/>
    </w:pPr>
    <w:rPr>
      <w:rFonts w:ascii="DaxlineOT-Light" w:hAnsi="DaxlineOT-Light"/>
    </w:rPr>
  </w:style>
  <w:style w:type="paragraph" w:styleId="Kopfzeile">
    <w:name w:val="header"/>
    <w:basedOn w:val="Standard"/>
    <w:link w:val="KopfzeileZchn"/>
    <w:uiPriority w:val="99"/>
    <w:unhideWhenUsed/>
    <w:rsid w:val="002D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BFE"/>
    <w:rPr>
      <w:rFonts w:ascii="DaxlineOT-Light" w:hAnsi="DaxlineOT-Light"/>
    </w:rPr>
  </w:style>
  <w:style w:type="paragraph" w:styleId="Fuzeile">
    <w:name w:val="footer"/>
    <w:basedOn w:val="Standard"/>
    <w:link w:val="FuzeileZchn"/>
    <w:uiPriority w:val="99"/>
    <w:unhideWhenUsed/>
    <w:rsid w:val="002D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BFE"/>
    <w:rPr>
      <w:rFonts w:ascii="DaxlineOT-Light" w:hAnsi="DaxlineOT-Light"/>
    </w:rPr>
  </w:style>
  <w:style w:type="paragraph" w:customStyle="1" w:styleId="Callout">
    <w:name w:val="Callout"/>
    <w:basedOn w:val="Standard"/>
    <w:qFormat/>
    <w:rsid w:val="002D0BFE"/>
    <w:pPr>
      <w:framePr w:hSpace="142" w:vSpace="142" w:wrap="around" w:vAnchor="text" w:hAnchor="text" w:y="285"/>
      <w:widowControl w:val="0"/>
      <w:tabs>
        <w:tab w:val="left" w:pos="5760"/>
      </w:tabs>
      <w:autoSpaceDE w:val="0"/>
      <w:autoSpaceDN w:val="0"/>
      <w:adjustRightInd w:val="0"/>
      <w:spacing w:after="0" w:line="240" w:lineRule="auto"/>
      <w:textAlignment w:val="center"/>
    </w:pPr>
    <w:rPr>
      <w:rFonts w:ascii="DaxlineOT-Regular" w:eastAsia="MS Mincho" w:hAnsi="DaxlineOT-Regular" w:cs="DaxlinePro-Regular"/>
      <w:color w:val="000000"/>
      <w:sz w:val="24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471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47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47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47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4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9D59F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A6C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semiHidden/>
    <w:rsid w:val="00AD2BA0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after="0" w:line="240" w:lineRule="auto"/>
      <w:ind w:left="709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AD2BA0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03E6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3B9B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91B9B"/>
    <w:pPr>
      <w:spacing w:after="0" w:line="240" w:lineRule="auto"/>
    </w:pPr>
    <w:rPr>
      <w:rFonts w:ascii="DaxlineOT-Light" w:hAnsi="DaxlineOT-Light"/>
    </w:rPr>
  </w:style>
  <w:style w:type="paragraph" w:styleId="NurText">
    <w:name w:val="Plain Text"/>
    <w:basedOn w:val="Standard"/>
    <w:link w:val="NurTextZchn"/>
    <w:uiPriority w:val="99"/>
    <w:unhideWhenUsed/>
    <w:rsid w:val="004D2205"/>
    <w:pPr>
      <w:spacing w:after="0" w:line="240" w:lineRule="auto"/>
    </w:pPr>
    <w:rPr>
      <w:rFonts w:ascii="Arial" w:eastAsia="Times New Roman" w:hAnsi="Arial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D2205"/>
    <w:rPr>
      <w:rFonts w:ascii="Arial" w:eastAsia="Times New Roman" w:hAnsi="Arial"/>
      <w:sz w:val="20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12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12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124E"/>
    <w:rPr>
      <w:rFonts w:ascii="DaxlineOT-Light" w:hAnsi="DaxlineOT-Ligh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12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124E"/>
    <w:rPr>
      <w:rFonts w:ascii="DaxlineOT-Light" w:hAnsi="DaxlineOT-Light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EA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D53F6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8F7A2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93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6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2425">
                  <w:marLeft w:val="0"/>
                  <w:marRight w:val="0"/>
                  <w:marTop w:val="0"/>
                  <w:marBottom w:val="750"/>
                  <w:divBdr>
                    <w:top w:val="single" w:sz="6" w:space="0" w:color="B6B6B6"/>
                    <w:left w:val="single" w:sz="6" w:space="0" w:color="B6B6B6"/>
                    <w:bottom w:val="single" w:sz="6" w:space="0" w:color="B6B6B6"/>
                    <w:right w:val="single" w:sz="6" w:space="0" w:color="B6B6B6"/>
                  </w:divBdr>
                  <w:divsChild>
                    <w:div w:id="2148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2399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60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517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15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ega.ch/fr" TargetMode="External"/><Relationship Id="rId18" Type="http://schemas.openxmlformats.org/officeDocument/2006/relationships/image" Target="media/image3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ettings" Target="settings.xml"/><Relationship Id="rId12" Type="http://schemas.openxmlformats.org/officeDocument/2006/relationships/hyperlink" Target="https://www.oega.ch/fr/attractions/expo-speciale" TargetMode="External"/><Relationship Id="rId17" Type="http://schemas.openxmlformats.org/officeDocument/2006/relationships/hyperlink" Target="http://www.facebook.com/oegafachmesse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hyperlink" Target="http://www.instagram.com/oegafachmess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ega.ch/fr/exposants/possibilites-de-presentation" TargetMode="External"/><Relationship Id="rId24" Type="http://schemas.openxmlformats.org/officeDocument/2006/relationships/hyperlink" Target="http://www.instagram.com/oegafachmess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yperlink" Target="http://www.facebook.com/oegafachmesse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ega.ch/fr/medias/communication-aux-medias" TargetMode="External"/><Relationship Id="rId22" Type="http://schemas.openxmlformats.org/officeDocument/2006/relationships/hyperlink" Target="http://www.oega.ch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hyperlink" Target="https://www.oega.ch/fr/exposants/inscription" TargetMode="External"/><Relationship Id="rId1" Type="http://schemas.openxmlformats.org/officeDocument/2006/relationships/hyperlink" Target="https://www.oega.ch/fr/exposants/inscrip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sebel\AppData\Local\Microsoft\Windows\INetCache\Content.Outlook\UZ9VI93J\Vorlage_AP_Pressestell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5872F7BA145A4BA627FAF1FB69B2CF" ma:contentTypeVersion="4" ma:contentTypeDescription="Ein neues Dokument erstellen." ma:contentTypeScope="" ma:versionID="071019bb23f4fa70556472d0de436bc3">
  <xsd:schema xmlns:xsd="http://www.w3.org/2001/XMLSchema" xmlns:xs="http://www.w3.org/2001/XMLSchema" xmlns:p="http://schemas.microsoft.com/office/2006/metadata/properties" xmlns:ns3="aa615ddd-ecbc-4144-8299-7f760031f8d0" targetNamespace="http://schemas.microsoft.com/office/2006/metadata/properties" ma:root="true" ma:fieldsID="d493055ee0fc9a83ed28d29605c46101" ns3:_="">
    <xsd:import namespace="aa615ddd-ecbc-4144-8299-7f760031f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5ddd-ecbc-4144-8299-7f760031f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C2DA2-DC6C-454C-8C76-E07102678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15ddd-ecbc-4144-8299-7f760031f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3EB88-1DD3-40E5-AA90-7A1FDD907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FC01C-37CC-49C0-9CA7-2DBF0E82C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D86EB6-2B31-4F0F-84C9-EC4CEA42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Vorlage_AP_Pressestelle</Template>
  <TotalTime>0</TotalTime>
  <Pages>2</Pages>
  <Words>890</Words>
  <Characters>5610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 Tatiana</dc:creator>
  <cp:keywords/>
  <dc:description/>
  <cp:lastModifiedBy>Irena Hirsiger</cp:lastModifiedBy>
  <cp:revision>6</cp:revision>
  <cp:lastPrinted>2023-08-31T13:00:00Z</cp:lastPrinted>
  <dcterms:created xsi:type="dcterms:W3CDTF">2023-10-27T07:27:00Z</dcterms:created>
  <dcterms:modified xsi:type="dcterms:W3CDTF">2023-10-30T14:56:00Z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0x0101001F5872F7BA145A4BA627FAF1FB69B2CF</vt:lpwstr>
  </property>
</Properties>
</file>