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9667" w14:textId="77777777" w:rsidR="00BA662A" w:rsidRPr="00A03B4D" w:rsidRDefault="00BA662A" w:rsidP="00BA662A">
      <w:pPr>
        <w:pStyle w:val="berschrift1"/>
      </w:pPr>
      <w:bookmarkStart w:id="0" w:name="_Hlk63420877"/>
    </w:p>
    <w:p w14:paraId="70DEF01E" w14:textId="77777777" w:rsidR="008A46A9" w:rsidRPr="00A03B4D" w:rsidRDefault="008A46A9" w:rsidP="00A03B4D">
      <w:pPr>
        <w:pStyle w:val="berschrift1"/>
      </w:pPr>
    </w:p>
    <w:p w14:paraId="73EE4341" w14:textId="5FAAC5B8" w:rsidR="00861A91" w:rsidRPr="00390E32" w:rsidRDefault="00390E32" w:rsidP="00861A91">
      <w:pPr>
        <w:tabs>
          <w:tab w:val="right" w:pos="9214"/>
        </w:tabs>
        <w:spacing w:after="0" w:line="240" w:lineRule="exact"/>
        <w:jc w:val="both"/>
        <w:rPr>
          <w:rFonts w:ascii="Arial" w:hAnsi="Arial" w:cs="Arial"/>
          <w:sz w:val="20"/>
          <w:lang w:val="fr-CH"/>
        </w:rPr>
      </w:pPr>
      <w:bookmarkStart w:id="1" w:name="_Hlk200533327"/>
      <w:bookmarkEnd w:id="0"/>
      <w:r w:rsidRPr="00390E32">
        <w:rPr>
          <w:rFonts w:ascii="Arial" w:hAnsi="Arial" w:cs="Arial"/>
          <w:sz w:val="20"/>
          <w:lang w:val="fr-CH"/>
        </w:rPr>
        <w:t>DO</w:t>
      </w:r>
      <w:r w:rsidR="00FC5783">
        <w:rPr>
          <w:rFonts w:ascii="Arial" w:hAnsi="Arial" w:cs="Arial"/>
          <w:sz w:val="20"/>
          <w:lang w:val="fr-CH"/>
        </w:rPr>
        <w:t>SSIER</w:t>
      </w:r>
      <w:r w:rsidRPr="00390E32">
        <w:rPr>
          <w:rFonts w:ascii="Arial" w:hAnsi="Arial" w:cs="Arial"/>
          <w:sz w:val="20"/>
          <w:lang w:val="fr-CH"/>
        </w:rPr>
        <w:t xml:space="preserve"> DE PRESSE</w:t>
      </w:r>
      <w:r w:rsidR="00861A91" w:rsidRPr="00390E32">
        <w:rPr>
          <w:rFonts w:ascii="Arial" w:hAnsi="Arial" w:cs="Arial"/>
          <w:sz w:val="20"/>
          <w:lang w:val="fr-CH"/>
        </w:rPr>
        <w:tab/>
      </w:r>
      <w:r w:rsidR="00983D7A" w:rsidRPr="00390E32">
        <w:rPr>
          <w:rFonts w:ascii="Arial" w:hAnsi="Arial" w:cs="Arial"/>
          <w:sz w:val="20"/>
          <w:lang w:val="fr-CH"/>
        </w:rPr>
        <w:t>Ju</w:t>
      </w:r>
      <w:r w:rsidRPr="00390E32">
        <w:rPr>
          <w:rFonts w:ascii="Arial" w:hAnsi="Arial" w:cs="Arial"/>
          <w:sz w:val="20"/>
          <w:lang w:val="fr-CH"/>
        </w:rPr>
        <w:t>in</w:t>
      </w:r>
      <w:r w:rsidR="00983D7A" w:rsidRPr="00390E32">
        <w:rPr>
          <w:rFonts w:ascii="Arial" w:hAnsi="Arial" w:cs="Arial"/>
          <w:sz w:val="20"/>
          <w:lang w:val="fr-CH"/>
        </w:rPr>
        <w:t xml:space="preserve"> </w:t>
      </w:r>
      <w:r w:rsidR="007E4934" w:rsidRPr="00390E32">
        <w:rPr>
          <w:rFonts w:ascii="Arial" w:hAnsi="Arial" w:cs="Arial"/>
          <w:sz w:val="20"/>
          <w:lang w:val="fr-CH"/>
        </w:rPr>
        <w:t>2025</w:t>
      </w:r>
    </w:p>
    <w:p w14:paraId="38F2F68B" w14:textId="77777777" w:rsidR="00861A91" w:rsidRPr="00390E32" w:rsidRDefault="00861A91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</w:p>
    <w:p w14:paraId="45548DD7" w14:textId="08B3D0AF" w:rsidR="00861A91" w:rsidRPr="00390E32" w:rsidRDefault="00390E32" w:rsidP="00390E32">
      <w:pPr>
        <w:spacing w:before="120" w:after="120" w:line="240" w:lineRule="auto"/>
        <w:jc w:val="both"/>
        <w:rPr>
          <w:rFonts w:ascii="Arial" w:hAnsi="Arial" w:cs="Arial"/>
          <w:b/>
          <w:bCs/>
          <w:sz w:val="32"/>
          <w:szCs w:val="32"/>
          <w:lang w:val="fr-CH"/>
        </w:rPr>
      </w:pPr>
      <w:r w:rsidRPr="00390E32">
        <w:rPr>
          <w:rFonts w:ascii="Arial" w:hAnsi="Arial" w:cs="Arial"/>
          <w:b/>
          <w:bCs/>
          <w:sz w:val="32"/>
          <w:szCs w:val="32"/>
          <w:lang w:val="fr-CH"/>
        </w:rPr>
        <w:t>Encore un an jusqu'à l'ÖGA 2026</w:t>
      </w:r>
    </w:p>
    <w:p w14:paraId="57D25668" w14:textId="77777777" w:rsidR="00861A91" w:rsidRPr="00390E32" w:rsidRDefault="00861A91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</w:p>
    <w:p w14:paraId="73F95BBC" w14:textId="0E55574F" w:rsidR="00B81529" w:rsidRPr="00390E32" w:rsidRDefault="00390E32" w:rsidP="00A3100F">
      <w:pPr>
        <w:spacing w:after="0" w:line="240" w:lineRule="exact"/>
        <w:jc w:val="both"/>
        <w:rPr>
          <w:rFonts w:ascii="Arial" w:hAnsi="Arial" w:cs="Arial"/>
          <w:b/>
          <w:bCs/>
          <w:i/>
          <w:iCs/>
          <w:sz w:val="20"/>
          <w:lang w:val="fr-CH"/>
        </w:rPr>
      </w:pPr>
      <w:r w:rsidRPr="00390E32">
        <w:rPr>
          <w:rFonts w:ascii="Arial" w:hAnsi="Arial" w:cs="Arial"/>
          <w:b/>
          <w:bCs/>
          <w:i/>
          <w:iCs/>
          <w:sz w:val="20"/>
          <w:lang w:val="fr-CH"/>
        </w:rPr>
        <w:t xml:space="preserve">La plus importante foire professionnelle suisse de la branche verte aura lieu dans un an, du 24 au 26 juin 2026. Le processus d'inscription est </w:t>
      </w:r>
      <w:r w:rsidR="002E1F88">
        <w:rPr>
          <w:rFonts w:ascii="Arial" w:hAnsi="Arial" w:cs="Arial"/>
          <w:b/>
          <w:bCs/>
          <w:i/>
          <w:iCs/>
          <w:sz w:val="20"/>
          <w:lang w:val="fr-CH"/>
        </w:rPr>
        <w:t xml:space="preserve">désormais </w:t>
      </w:r>
      <w:r w:rsidRPr="00390E32">
        <w:rPr>
          <w:rFonts w:ascii="Arial" w:hAnsi="Arial" w:cs="Arial"/>
          <w:b/>
          <w:bCs/>
          <w:i/>
          <w:iCs/>
          <w:sz w:val="20"/>
          <w:lang w:val="fr-CH"/>
        </w:rPr>
        <w:t>ouvert.</w:t>
      </w:r>
    </w:p>
    <w:p w14:paraId="305671B6" w14:textId="77777777" w:rsidR="00A3100F" w:rsidRPr="00390E32" w:rsidRDefault="00A3100F" w:rsidP="00A3100F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</w:p>
    <w:p w14:paraId="28448DE2" w14:textId="22BFBD62" w:rsidR="00A3100F" w:rsidRPr="00E13C5F" w:rsidRDefault="00E13C5F" w:rsidP="00A3100F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  <w:r w:rsidRPr="00E13C5F">
        <w:rPr>
          <w:rFonts w:ascii="Arial" w:hAnsi="Arial" w:cs="Arial"/>
          <w:sz w:val="20"/>
          <w:lang w:val="fr-CH"/>
        </w:rPr>
        <w:t xml:space="preserve">L'ÖGA est le rendez-vous </w:t>
      </w:r>
      <w:r w:rsidR="002E1F88">
        <w:rPr>
          <w:rFonts w:ascii="Arial" w:hAnsi="Arial" w:cs="Arial"/>
          <w:sz w:val="20"/>
          <w:lang w:val="fr-CH"/>
        </w:rPr>
        <w:t>incontournable</w:t>
      </w:r>
      <w:r w:rsidRPr="00E13C5F">
        <w:rPr>
          <w:rFonts w:ascii="Arial" w:hAnsi="Arial" w:cs="Arial"/>
          <w:sz w:val="20"/>
          <w:lang w:val="fr-CH"/>
        </w:rPr>
        <w:t xml:space="preserve"> de la branche verte. Tous les deux ans, plus de 400 exposants attirent environ 20'000 visiteurs professionnels sur le site entourant l'école d'horticulture d'</w:t>
      </w:r>
      <w:proofErr w:type="spellStart"/>
      <w:r w:rsidRPr="00E13C5F">
        <w:rPr>
          <w:rFonts w:ascii="Arial" w:hAnsi="Arial" w:cs="Arial"/>
          <w:sz w:val="20"/>
          <w:lang w:val="fr-CH"/>
        </w:rPr>
        <w:t>Oeschberg</w:t>
      </w:r>
      <w:proofErr w:type="spellEnd"/>
      <w:r w:rsidRPr="00E13C5F">
        <w:rPr>
          <w:rFonts w:ascii="Arial" w:hAnsi="Arial" w:cs="Arial"/>
          <w:sz w:val="20"/>
          <w:lang w:val="fr-CH"/>
        </w:rPr>
        <w:t xml:space="preserve"> à </w:t>
      </w:r>
      <w:proofErr w:type="spellStart"/>
      <w:r w:rsidRPr="00E13C5F">
        <w:rPr>
          <w:rFonts w:ascii="Arial" w:hAnsi="Arial" w:cs="Arial"/>
          <w:sz w:val="20"/>
          <w:lang w:val="fr-CH"/>
        </w:rPr>
        <w:t>Koppigen</w:t>
      </w:r>
      <w:proofErr w:type="spellEnd"/>
      <w:r w:rsidRPr="00E13C5F">
        <w:rPr>
          <w:rFonts w:ascii="Arial" w:hAnsi="Arial" w:cs="Arial"/>
          <w:sz w:val="20"/>
          <w:lang w:val="fr-CH"/>
        </w:rPr>
        <w:t xml:space="preserve"> BE. Les acteurs de l'horticulture professionnelle, des espaces verts publics, du secteur communal, de la construction </w:t>
      </w:r>
      <w:r w:rsidR="002E1F88">
        <w:rPr>
          <w:rFonts w:ascii="Arial" w:hAnsi="Arial" w:cs="Arial"/>
          <w:sz w:val="20"/>
          <w:lang w:val="fr-CH"/>
        </w:rPr>
        <w:t>ainsi que</w:t>
      </w:r>
      <w:r w:rsidRPr="00E13C5F">
        <w:rPr>
          <w:rFonts w:ascii="Arial" w:hAnsi="Arial" w:cs="Arial"/>
          <w:sz w:val="20"/>
          <w:lang w:val="fr-CH"/>
        </w:rPr>
        <w:t xml:space="preserve"> de la culture maraîchère et des baies ont l'occasion de rencontrer et d'échanger activement avec des groupes de clients et des machines et équipements. L'événement sectoriel </w:t>
      </w:r>
      <w:r w:rsidR="002E1F88">
        <w:rPr>
          <w:rFonts w:ascii="Arial" w:hAnsi="Arial" w:cs="Arial"/>
          <w:sz w:val="20"/>
          <w:lang w:val="fr-CH"/>
        </w:rPr>
        <w:t>séduit</w:t>
      </w:r>
      <w:r w:rsidRPr="00E13C5F">
        <w:rPr>
          <w:rFonts w:ascii="Arial" w:hAnsi="Arial" w:cs="Arial"/>
          <w:sz w:val="20"/>
          <w:lang w:val="fr-CH"/>
        </w:rPr>
        <w:t xml:space="preserve"> par son ambiance unique, son organisation </w:t>
      </w:r>
      <w:r w:rsidR="002E1F88">
        <w:rPr>
          <w:rFonts w:ascii="Arial" w:hAnsi="Arial" w:cs="Arial"/>
          <w:sz w:val="20"/>
          <w:lang w:val="fr-CH"/>
        </w:rPr>
        <w:t>fluide</w:t>
      </w:r>
      <w:r w:rsidRPr="00E13C5F">
        <w:rPr>
          <w:rFonts w:ascii="Arial" w:hAnsi="Arial" w:cs="Arial"/>
          <w:sz w:val="20"/>
          <w:lang w:val="fr-CH"/>
        </w:rPr>
        <w:t xml:space="preserve"> et son infrastructure flexible.</w:t>
      </w:r>
    </w:p>
    <w:p w14:paraId="662EEE9E" w14:textId="77777777" w:rsidR="00E13C5F" w:rsidRPr="00E13C5F" w:rsidRDefault="00E13C5F" w:rsidP="00A3100F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</w:p>
    <w:p w14:paraId="4D4BF36D" w14:textId="4F8D7859" w:rsidR="00754107" w:rsidRPr="00754107" w:rsidRDefault="002E1F88" w:rsidP="00754107">
      <w:pPr>
        <w:spacing w:after="60" w:line="240" w:lineRule="exact"/>
        <w:jc w:val="both"/>
        <w:rPr>
          <w:rFonts w:ascii="Arial" w:hAnsi="Arial" w:cs="Arial"/>
          <w:b/>
          <w:bCs/>
          <w:sz w:val="20"/>
          <w:lang w:val="fr-CH"/>
        </w:rPr>
      </w:pPr>
      <w:r>
        <w:rPr>
          <w:rFonts w:ascii="Arial" w:hAnsi="Arial" w:cs="Arial"/>
          <w:b/>
          <w:bCs/>
          <w:sz w:val="20"/>
          <w:lang w:val="fr-CH"/>
        </w:rPr>
        <w:t xml:space="preserve">De nombreuses </w:t>
      </w:r>
      <w:r w:rsidR="00754107" w:rsidRPr="00754107">
        <w:rPr>
          <w:rFonts w:ascii="Arial" w:hAnsi="Arial" w:cs="Arial"/>
          <w:b/>
          <w:bCs/>
          <w:sz w:val="20"/>
          <w:lang w:val="fr-CH"/>
        </w:rPr>
        <w:t>nouveautés à l'ÖGA 2026</w:t>
      </w:r>
    </w:p>
    <w:p w14:paraId="23E6356F" w14:textId="66FA0CAC" w:rsidR="00754107" w:rsidRPr="00754107" w:rsidRDefault="00754107" w:rsidP="00754107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  <w:r w:rsidRPr="00754107">
        <w:rPr>
          <w:rFonts w:ascii="Arial" w:hAnsi="Arial" w:cs="Arial"/>
          <w:sz w:val="20"/>
          <w:lang w:val="fr-CH"/>
        </w:rPr>
        <w:t xml:space="preserve">Les préparatifs battent leur plein. Une exposition spéciale sur le thème « en pleine santé, à tous les niveaux » mettra l'accent sur la santé : </w:t>
      </w:r>
      <w:r w:rsidR="002E1F88">
        <w:rPr>
          <w:rFonts w:ascii="Arial" w:hAnsi="Arial" w:cs="Arial"/>
          <w:sz w:val="20"/>
          <w:lang w:val="fr-CH"/>
        </w:rPr>
        <w:t>d</w:t>
      </w:r>
      <w:r w:rsidR="006836F0">
        <w:rPr>
          <w:rFonts w:ascii="Arial" w:hAnsi="Arial" w:cs="Arial"/>
          <w:sz w:val="20"/>
          <w:lang w:val="fr-CH"/>
        </w:rPr>
        <w:t>’un</w:t>
      </w:r>
      <w:r w:rsidR="002E1F88">
        <w:rPr>
          <w:rFonts w:ascii="Arial" w:hAnsi="Arial" w:cs="Arial"/>
          <w:sz w:val="20"/>
          <w:lang w:val="fr-CH"/>
        </w:rPr>
        <w:t xml:space="preserve"> </w:t>
      </w:r>
      <w:r w:rsidRPr="00754107">
        <w:rPr>
          <w:rFonts w:ascii="Arial" w:hAnsi="Arial" w:cs="Arial"/>
          <w:sz w:val="20"/>
          <w:lang w:val="fr-CH"/>
        </w:rPr>
        <w:t xml:space="preserve">point de vue botanique </w:t>
      </w:r>
      <w:r w:rsidR="002E1F88">
        <w:rPr>
          <w:rFonts w:ascii="Arial" w:hAnsi="Arial" w:cs="Arial"/>
          <w:sz w:val="20"/>
          <w:lang w:val="fr-CH"/>
        </w:rPr>
        <w:t>(</w:t>
      </w:r>
      <w:r w:rsidR="006836F0">
        <w:rPr>
          <w:rFonts w:ascii="Arial" w:hAnsi="Arial" w:cs="Arial"/>
          <w:sz w:val="20"/>
          <w:lang w:val="fr-CH"/>
        </w:rPr>
        <w:t xml:space="preserve">des </w:t>
      </w:r>
      <w:r w:rsidRPr="00754107">
        <w:rPr>
          <w:rFonts w:ascii="Arial" w:hAnsi="Arial" w:cs="Arial"/>
          <w:sz w:val="20"/>
          <w:lang w:val="fr-CH"/>
        </w:rPr>
        <w:t xml:space="preserve">jardins en pleine croissance, </w:t>
      </w:r>
      <w:r w:rsidR="006836F0">
        <w:rPr>
          <w:rFonts w:ascii="Arial" w:hAnsi="Arial" w:cs="Arial"/>
          <w:sz w:val="20"/>
          <w:lang w:val="fr-CH"/>
        </w:rPr>
        <w:t xml:space="preserve">des </w:t>
      </w:r>
      <w:r w:rsidRPr="00754107">
        <w:rPr>
          <w:rFonts w:ascii="Arial" w:hAnsi="Arial" w:cs="Arial"/>
          <w:sz w:val="20"/>
          <w:lang w:val="fr-CH"/>
        </w:rPr>
        <w:t>oasis de verdure</w:t>
      </w:r>
      <w:r w:rsidR="002E1F88">
        <w:rPr>
          <w:rFonts w:ascii="Arial" w:hAnsi="Arial" w:cs="Arial"/>
          <w:sz w:val="20"/>
          <w:lang w:val="fr-CH"/>
        </w:rPr>
        <w:t xml:space="preserve">, </w:t>
      </w:r>
      <w:r w:rsidR="006836F0">
        <w:rPr>
          <w:rFonts w:ascii="Arial" w:hAnsi="Arial" w:cs="Arial"/>
          <w:sz w:val="20"/>
          <w:lang w:val="fr-CH"/>
        </w:rPr>
        <w:t xml:space="preserve">des </w:t>
      </w:r>
      <w:r w:rsidRPr="00754107">
        <w:rPr>
          <w:rFonts w:ascii="Arial" w:hAnsi="Arial" w:cs="Arial"/>
          <w:sz w:val="20"/>
          <w:lang w:val="fr-CH"/>
        </w:rPr>
        <w:t xml:space="preserve">plantes et </w:t>
      </w:r>
      <w:r w:rsidR="006836F0">
        <w:rPr>
          <w:rFonts w:ascii="Arial" w:hAnsi="Arial" w:cs="Arial"/>
          <w:sz w:val="20"/>
          <w:lang w:val="fr-CH"/>
        </w:rPr>
        <w:t xml:space="preserve">des </w:t>
      </w:r>
      <w:r w:rsidRPr="00754107">
        <w:rPr>
          <w:rFonts w:ascii="Arial" w:hAnsi="Arial" w:cs="Arial"/>
          <w:sz w:val="20"/>
          <w:lang w:val="fr-CH"/>
        </w:rPr>
        <w:t>sols sains</w:t>
      </w:r>
      <w:r w:rsidR="002E1F88">
        <w:rPr>
          <w:rFonts w:ascii="Arial" w:hAnsi="Arial" w:cs="Arial"/>
          <w:sz w:val="20"/>
          <w:lang w:val="fr-CH"/>
        </w:rPr>
        <w:t xml:space="preserve">) </w:t>
      </w:r>
      <w:r w:rsidR="00F8268F">
        <w:rPr>
          <w:rFonts w:ascii="Arial" w:hAnsi="Arial" w:cs="Arial"/>
          <w:sz w:val="20"/>
          <w:lang w:val="fr-CH"/>
        </w:rPr>
        <w:t xml:space="preserve">et </w:t>
      </w:r>
      <w:r w:rsidR="002E1F88">
        <w:rPr>
          <w:rFonts w:ascii="Arial" w:hAnsi="Arial" w:cs="Arial"/>
          <w:sz w:val="20"/>
          <w:lang w:val="fr-CH"/>
        </w:rPr>
        <w:t>d</w:t>
      </w:r>
      <w:r w:rsidR="006836F0">
        <w:rPr>
          <w:rFonts w:ascii="Arial" w:hAnsi="Arial" w:cs="Arial"/>
          <w:sz w:val="20"/>
          <w:lang w:val="fr-CH"/>
        </w:rPr>
        <w:t xml:space="preserve">’un </w:t>
      </w:r>
      <w:r w:rsidRPr="00754107">
        <w:rPr>
          <w:rFonts w:ascii="Arial" w:hAnsi="Arial" w:cs="Arial"/>
          <w:sz w:val="20"/>
          <w:lang w:val="fr-CH"/>
        </w:rPr>
        <w:t xml:space="preserve">point de vue humain </w:t>
      </w:r>
      <w:r w:rsidR="002E1F88">
        <w:rPr>
          <w:rFonts w:ascii="Arial" w:hAnsi="Arial" w:cs="Arial"/>
          <w:sz w:val="20"/>
          <w:lang w:val="fr-CH"/>
        </w:rPr>
        <w:t xml:space="preserve">(conditions de </w:t>
      </w:r>
      <w:r w:rsidRPr="00754107">
        <w:rPr>
          <w:rFonts w:ascii="Arial" w:hAnsi="Arial" w:cs="Arial"/>
          <w:sz w:val="20"/>
          <w:lang w:val="fr-CH"/>
        </w:rPr>
        <w:t>travail ergonomique</w:t>
      </w:r>
      <w:r w:rsidR="0015486C">
        <w:rPr>
          <w:rFonts w:ascii="Arial" w:hAnsi="Arial" w:cs="Arial"/>
          <w:sz w:val="20"/>
          <w:lang w:val="fr-CH"/>
        </w:rPr>
        <w:t>s</w:t>
      </w:r>
      <w:r w:rsidRPr="00754107">
        <w:rPr>
          <w:rFonts w:ascii="Arial" w:hAnsi="Arial" w:cs="Arial"/>
          <w:sz w:val="20"/>
          <w:lang w:val="fr-CH"/>
        </w:rPr>
        <w:t xml:space="preserve"> et sûr</w:t>
      </w:r>
      <w:r w:rsidR="002E1F88">
        <w:rPr>
          <w:rFonts w:ascii="Arial" w:hAnsi="Arial" w:cs="Arial"/>
          <w:sz w:val="20"/>
          <w:lang w:val="fr-CH"/>
        </w:rPr>
        <w:t>es)</w:t>
      </w:r>
      <w:r w:rsidRPr="00754107">
        <w:rPr>
          <w:rFonts w:ascii="Arial" w:hAnsi="Arial" w:cs="Arial"/>
          <w:sz w:val="20"/>
          <w:lang w:val="fr-CH"/>
        </w:rPr>
        <w:t xml:space="preserve">. De nouvelles solutions </w:t>
      </w:r>
      <w:r w:rsidR="002E1F88">
        <w:rPr>
          <w:rFonts w:ascii="Arial" w:hAnsi="Arial" w:cs="Arial"/>
          <w:sz w:val="20"/>
          <w:lang w:val="fr-CH"/>
        </w:rPr>
        <w:t xml:space="preserve">seront </w:t>
      </w:r>
      <w:r w:rsidRPr="00754107">
        <w:rPr>
          <w:rFonts w:ascii="Arial" w:hAnsi="Arial" w:cs="Arial"/>
          <w:sz w:val="20"/>
          <w:lang w:val="fr-CH"/>
        </w:rPr>
        <w:t xml:space="preserve">présentées pour travailler </w:t>
      </w:r>
      <w:r w:rsidR="002E1F88">
        <w:rPr>
          <w:rFonts w:ascii="Arial" w:hAnsi="Arial" w:cs="Arial"/>
          <w:sz w:val="20"/>
          <w:lang w:val="fr-CH"/>
        </w:rPr>
        <w:t>et</w:t>
      </w:r>
      <w:r w:rsidRPr="00754107">
        <w:rPr>
          <w:rFonts w:ascii="Arial" w:hAnsi="Arial" w:cs="Arial"/>
          <w:sz w:val="20"/>
          <w:lang w:val="fr-CH"/>
        </w:rPr>
        <w:t xml:space="preserve"> rester « en pleine santé ».</w:t>
      </w:r>
    </w:p>
    <w:p w14:paraId="6C0B66AF" w14:textId="57CDB7DB" w:rsidR="00677407" w:rsidRPr="00754107" w:rsidRDefault="00754107" w:rsidP="00754107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  <w:r w:rsidRPr="00754107">
        <w:rPr>
          <w:rFonts w:ascii="Arial" w:hAnsi="Arial" w:cs="Arial"/>
          <w:sz w:val="20"/>
          <w:lang w:val="fr-CH"/>
        </w:rPr>
        <w:t xml:space="preserve">Par ailleurs, un nouveau site web </w:t>
      </w:r>
      <w:hyperlink r:id="rId11" w:history="1">
        <w:r w:rsidRPr="00754107">
          <w:rPr>
            <w:rStyle w:val="Hyperlink"/>
            <w:rFonts w:ascii="Arial" w:hAnsi="Arial" w:cs="Arial"/>
            <w:sz w:val="20"/>
            <w:lang w:val="fr-CH"/>
          </w:rPr>
          <w:t>oega.ch</w:t>
        </w:r>
      </w:hyperlink>
      <w:r w:rsidRPr="00754107">
        <w:rPr>
          <w:rFonts w:ascii="Arial" w:hAnsi="Arial" w:cs="Arial"/>
          <w:sz w:val="20"/>
          <w:lang w:val="fr-CH"/>
        </w:rPr>
        <w:t xml:space="preserve"> a été </w:t>
      </w:r>
      <w:r w:rsidR="00D07439">
        <w:rPr>
          <w:rFonts w:ascii="Arial" w:hAnsi="Arial" w:cs="Arial"/>
          <w:sz w:val="20"/>
          <w:lang w:val="fr-CH"/>
        </w:rPr>
        <w:t>créé</w:t>
      </w:r>
      <w:r w:rsidR="00084FEF">
        <w:rPr>
          <w:rFonts w:ascii="Arial" w:hAnsi="Arial" w:cs="Arial"/>
          <w:sz w:val="20"/>
          <w:lang w:val="fr-CH"/>
        </w:rPr>
        <w:t xml:space="preserve"> et mis en ligne</w:t>
      </w:r>
      <w:r w:rsidR="002E1F88">
        <w:rPr>
          <w:rFonts w:ascii="Arial" w:hAnsi="Arial" w:cs="Arial"/>
          <w:sz w:val="20"/>
          <w:lang w:val="fr-CH"/>
        </w:rPr>
        <w:t>,</w:t>
      </w:r>
      <w:r w:rsidRPr="00754107">
        <w:rPr>
          <w:rFonts w:ascii="Arial" w:hAnsi="Arial" w:cs="Arial"/>
          <w:sz w:val="20"/>
          <w:lang w:val="fr-CH"/>
        </w:rPr>
        <w:t xml:space="preserve"> et la présence publicitaire a été remaniée. </w:t>
      </w:r>
      <w:r w:rsidR="00084FEF">
        <w:rPr>
          <w:rFonts w:ascii="Arial" w:hAnsi="Arial" w:cs="Arial"/>
          <w:sz w:val="20"/>
          <w:lang w:val="fr-CH"/>
        </w:rPr>
        <w:t>D</w:t>
      </w:r>
      <w:r w:rsidRPr="00754107">
        <w:rPr>
          <w:rFonts w:ascii="Arial" w:hAnsi="Arial" w:cs="Arial"/>
          <w:sz w:val="20"/>
          <w:lang w:val="fr-CH"/>
        </w:rPr>
        <w:t xml:space="preserve">es travaux </w:t>
      </w:r>
      <w:r w:rsidR="00084FEF">
        <w:rPr>
          <w:rFonts w:ascii="Arial" w:hAnsi="Arial" w:cs="Arial"/>
          <w:sz w:val="20"/>
          <w:lang w:val="fr-CH"/>
        </w:rPr>
        <w:t xml:space="preserve">sont également en cours </w:t>
      </w:r>
      <w:r w:rsidRPr="00754107">
        <w:rPr>
          <w:rFonts w:ascii="Arial" w:hAnsi="Arial" w:cs="Arial"/>
          <w:sz w:val="20"/>
          <w:lang w:val="fr-CH"/>
        </w:rPr>
        <w:t xml:space="preserve">sur le site pour </w:t>
      </w:r>
      <w:r w:rsidR="00084FEF">
        <w:rPr>
          <w:rFonts w:ascii="Arial" w:hAnsi="Arial" w:cs="Arial"/>
          <w:sz w:val="20"/>
          <w:lang w:val="fr-CH"/>
        </w:rPr>
        <w:t xml:space="preserve">remplacer les </w:t>
      </w:r>
      <w:r w:rsidRPr="00754107">
        <w:rPr>
          <w:rFonts w:ascii="Arial" w:hAnsi="Arial" w:cs="Arial"/>
          <w:sz w:val="20"/>
          <w:lang w:val="fr-CH"/>
        </w:rPr>
        <w:t>installations de la serre</w:t>
      </w:r>
      <w:r w:rsidR="00084FEF">
        <w:rPr>
          <w:rFonts w:ascii="Arial" w:hAnsi="Arial" w:cs="Arial"/>
          <w:sz w:val="20"/>
          <w:lang w:val="fr-CH"/>
        </w:rPr>
        <w:t xml:space="preserve"> et aménager les extérieurs, conformément</w:t>
      </w:r>
      <w:r w:rsidRPr="00754107">
        <w:rPr>
          <w:rFonts w:ascii="Arial" w:hAnsi="Arial" w:cs="Arial"/>
          <w:sz w:val="20"/>
          <w:lang w:val="fr-CH"/>
        </w:rPr>
        <w:t xml:space="preserve"> au </w:t>
      </w:r>
      <w:r w:rsidR="00084FEF">
        <w:rPr>
          <w:rFonts w:ascii="Arial" w:hAnsi="Arial" w:cs="Arial"/>
          <w:sz w:val="20"/>
          <w:lang w:val="fr-CH"/>
        </w:rPr>
        <w:t>calendrier</w:t>
      </w:r>
      <w:r w:rsidRPr="00754107">
        <w:rPr>
          <w:rFonts w:ascii="Arial" w:hAnsi="Arial" w:cs="Arial"/>
          <w:sz w:val="20"/>
          <w:lang w:val="fr-CH"/>
        </w:rPr>
        <w:t>. L'infrastructure de la foire sera ainsi réévaluée</w:t>
      </w:r>
      <w:r w:rsidR="00384103">
        <w:rPr>
          <w:rFonts w:ascii="Arial" w:hAnsi="Arial" w:cs="Arial"/>
          <w:sz w:val="20"/>
          <w:lang w:val="fr-CH"/>
        </w:rPr>
        <w:t>, n</w:t>
      </w:r>
      <w:r w:rsidRPr="00754107">
        <w:rPr>
          <w:rFonts w:ascii="Arial" w:hAnsi="Arial" w:cs="Arial"/>
          <w:sz w:val="20"/>
          <w:lang w:val="fr-CH"/>
        </w:rPr>
        <w:t xml:space="preserve">on seulement sur le plan visuel, mais aussi </w:t>
      </w:r>
      <w:r w:rsidR="006836F0">
        <w:rPr>
          <w:rFonts w:ascii="Arial" w:hAnsi="Arial" w:cs="Arial"/>
          <w:sz w:val="20"/>
          <w:lang w:val="fr-CH"/>
        </w:rPr>
        <w:t>sur celui</w:t>
      </w:r>
      <w:r w:rsidRPr="00754107">
        <w:rPr>
          <w:rFonts w:ascii="Arial" w:hAnsi="Arial" w:cs="Arial"/>
          <w:sz w:val="20"/>
          <w:lang w:val="fr-CH"/>
        </w:rPr>
        <w:t xml:space="preserve"> de</w:t>
      </w:r>
      <w:r w:rsidR="00384103">
        <w:rPr>
          <w:rFonts w:ascii="Arial" w:hAnsi="Arial" w:cs="Arial"/>
          <w:sz w:val="20"/>
          <w:lang w:val="fr-CH"/>
        </w:rPr>
        <w:t>s</w:t>
      </w:r>
      <w:r w:rsidRPr="00754107">
        <w:rPr>
          <w:rFonts w:ascii="Arial" w:hAnsi="Arial" w:cs="Arial"/>
          <w:sz w:val="20"/>
          <w:lang w:val="fr-CH"/>
        </w:rPr>
        <w:t xml:space="preserve"> nouvelles surfaces d'exposition, </w:t>
      </w:r>
      <w:r w:rsidR="00384103">
        <w:rPr>
          <w:rFonts w:ascii="Arial" w:hAnsi="Arial" w:cs="Arial"/>
          <w:sz w:val="20"/>
          <w:lang w:val="fr-CH"/>
        </w:rPr>
        <w:t>du</w:t>
      </w:r>
      <w:r w:rsidRPr="00754107">
        <w:rPr>
          <w:rFonts w:ascii="Arial" w:hAnsi="Arial" w:cs="Arial"/>
          <w:sz w:val="20"/>
          <w:lang w:val="fr-CH"/>
        </w:rPr>
        <w:t xml:space="preserve"> guidage des visiteurs ou </w:t>
      </w:r>
      <w:r w:rsidR="00384103">
        <w:rPr>
          <w:rFonts w:ascii="Arial" w:hAnsi="Arial" w:cs="Arial"/>
          <w:sz w:val="20"/>
          <w:lang w:val="fr-CH"/>
        </w:rPr>
        <w:t>d</w:t>
      </w:r>
      <w:r w:rsidRPr="00754107">
        <w:rPr>
          <w:rFonts w:ascii="Arial" w:hAnsi="Arial" w:cs="Arial"/>
          <w:sz w:val="20"/>
          <w:lang w:val="fr-CH"/>
        </w:rPr>
        <w:t>es installations sanitaires.</w:t>
      </w:r>
    </w:p>
    <w:p w14:paraId="72FA1647" w14:textId="77777777" w:rsidR="00AB633E" w:rsidRPr="00754107" w:rsidRDefault="00AB633E" w:rsidP="00A3100F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</w:p>
    <w:p w14:paraId="75C67922" w14:textId="43CDF482" w:rsidR="00A3100F" w:rsidRPr="006D7248" w:rsidRDefault="004863B0" w:rsidP="00677407">
      <w:pPr>
        <w:spacing w:after="60" w:line="240" w:lineRule="exact"/>
        <w:jc w:val="both"/>
        <w:rPr>
          <w:rFonts w:ascii="Arial" w:hAnsi="Arial" w:cs="Arial"/>
          <w:b/>
          <w:bCs/>
          <w:sz w:val="20"/>
          <w:lang w:val="fr-CH"/>
        </w:rPr>
      </w:pPr>
      <w:r w:rsidRPr="006D7248">
        <w:rPr>
          <w:rFonts w:ascii="Arial" w:hAnsi="Arial" w:cs="Arial"/>
          <w:b/>
          <w:bCs/>
          <w:sz w:val="20"/>
          <w:lang w:val="fr-CH"/>
        </w:rPr>
        <w:t>Inscrivez-vous dès maintenant</w:t>
      </w:r>
    </w:p>
    <w:p w14:paraId="04A612D5" w14:textId="1E725D3E" w:rsidR="00A3100F" w:rsidRPr="004863B0" w:rsidRDefault="004863B0" w:rsidP="00A3100F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  <w:r w:rsidRPr="004863B0">
        <w:rPr>
          <w:rFonts w:ascii="Arial" w:hAnsi="Arial" w:cs="Arial"/>
          <w:sz w:val="20"/>
          <w:lang w:val="fr-CH"/>
        </w:rPr>
        <w:t xml:space="preserve">Les documents d'inscription sont disponibles en ligne. La date limite d'inscription est </w:t>
      </w:r>
      <w:r w:rsidR="00084FEF">
        <w:rPr>
          <w:rFonts w:ascii="Arial" w:hAnsi="Arial" w:cs="Arial"/>
          <w:sz w:val="20"/>
          <w:lang w:val="fr-CH"/>
        </w:rPr>
        <w:t>fixée au</w:t>
      </w:r>
      <w:r w:rsidRPr="004863B0">
        <w:rPr>
          <w:rFonts w:ascii="Arial" w:hAnsi="Arial" w:cs="Arial"/>
          <w:sz w:val="20"/>
          <w:lang w:val="fr-CH"/>
        </w:rPr>
        <w:t xml:space="preserve"> 30 novembre. </w:t>
      </w:r>
      <w:r w:rsidR="00084FEF">
        <w:rPr>
          <w:rFonts w:ascii="Arial" w:hAnsi="Arial" w:cs="Arial"/>
          <w:sz w:val="20"/>
          <w:lang w:val="fr-CH"/>
        </w:rPr>
        <w:t xml:space="preserve">Les </w:t>
      </w:r>
      <w:r w:rsidRPr="004863B0">
        <w:rPr>
          <w:rFonts w:ascii="Arial" w:hAnsi="Arial" w:cs="Arial"/>
          <w:sz w:val="20"/>
          <w:lang w:val="fr-CH"/>
        </w:rPr>
        <w:t xml:space="preserve">plans seront </w:t>
      </w:r>
      <w:r w:rsidR="00084FEF">
        <w:rPr>
          <w:rFonts w:ascii="Arial" w:hAnsi="Arial" w:cs="Arial"/>
          <w:sz w:val="20"/>
          <w:lang w:val="fr-CH"/>
        </w:rPr>
        <w:t>ensuite établis,</w:t>
      </w:r>
      <w:r w:rsidRPr="004863B0">
        <w:rPr>
          <w:rFonts w:ascii="Arial" w:hAnsi="Arial" w:cs="Arial"/>
          <w:sz w:val="20"/>
          <w:lang w:val="fr-CH"/>
        </w:rPr>
        <w:t xml:space="preserve"> et l'attribution définitive des surfaces suivra jusqu'en février. Le secrétariat de l'ÖGA répond </w:t>
      </w:r>
      <w:r w:rsidR="00084FEF">
        <w:rPr>
          <w:rFonts w:ascii="Arial" w:hAnsi="Arial" w:cs="Arial"/>
          <w:sz w:val="20"/>
          <w:lang w:val="fr-CH"/>
        </w:rPr>
        <w:t xml:space="preserve">à vos </w:t>
      </w:r>
      <w:r w:rsidRPr="004863B0">
        <w:rPr>
          <w:rFonts w:ascii="Arial" w:hAnsi="Arial" w:cs="Arial"/>
          <w:sz w:val="20"/>
          <w:lang w:val="fr-CH"/>
        </w:rPr>
        <w:t xml:space="preserve">questions </w:t>
      </w:r>
      <w:r w:rsidR="00084FEF">
        <w:rPr>
          <w:rFonts w:ascii="Arial" w:hAnsi="Arial" w:cs="Arial"/>
          <w:sz w:val="20"/>
          <w:lang w:val="fr-CH"/>
        </w:rPr>
        <w:t xml:space="preserve">par e-mail à </w:t>
      </w:r>
      <w:r w:rsidRPr="004863B0">
        <w:rPr>
          <w:rFonts w:ascii="Arial" w:hAnsi="Arial" w:cs="Arial"/>
          <w:sz w:val="20"/>
          <w:lang w:val="fr-CH"/>
        </w:rPr>
        <w:t>info@oega.ch ou par téléphone au 034 413 70 70.</w:t>
      </w:r>
    </w:p>
    <w:p w14:paraId="1A3CFA16" w14:textId="77777777" w:rsidR="00EC1A00" w:rsidRPr="004863B0" w:rsidRDefault="00EC1A00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</w:p>
    <w:p w14:paraId="7F74FAEB" w14:textId="21C521EF" w:rsidR="00861A91" w:rsidRPr="00084FEF" w:rsidRDefault="00084FEF" w:rsidP="00677407">
      <w:pPr>
        <w:spacing w:after="60" w:line="240" w:lineRule="exact"/>
        <w:jc w:val="both"/>
        <w:rPr>
          <w:rFonts w:ascii="Arial" w:hAnsi="Arial" w:cs="Arial"/>
          <w:b/>
          <w:bCs/>
          <w:sz w:val="20"/>
          <w:lang w:val="fr-CH"/>
        </w:rPr>
      </w:pPr>
      <w:r w:rsidRPr="00084FEF">
        <w:rPr>
          <w:rFonts w:ascii="Arial" w:hAnsi="Arial" w:cs="Arial"/>
          <w:b/>
          <w:bCs/>
          <w:sz w:val="20"/>
          <w:lang w:val="fr-CH"/>
        </w:rPr>
        <w:t xml:space="preserve">Un événement soutenu </w:t>
      </w:r>
      <w:r w:rsidR="004863B0" w:rsidRPr="00084FEF">
        <w:rPr>
          <w:rFonts w:ascii="Arial" w:hAnsi="Arial" w:cs="Arial"/>
          <w:b/>
          <w:bCs/>
          <w:sz w:val="20"/>
          <w:lang w:val="fr-CH"/>
        </w:rPr>
        <w:t>par la branche</w:t>
      </w:r>
    </w:p>
    <w:p w14:paraId="4C485963" w14:textId="12CD7785" w:rsidR="009A40F8" w:rsidRPr="004863B0" w:rsidRDefault="004863B0" w:rsidP="004863B0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  <w:r w:rsidRPr="00604E0F">
        <w:rPr>
          <w:rFonts w:ascii="Arial" w:hAnsi="Arial" w:cs="Arial"/>
          <w:sz w:val="20"/>
          <w:lang w:val="fr-CH"/>
        </w:rPr>
        <w:t xml:space="preserve">L'ÖGA est le point de rencontre et la principale plateforme d'information pour l'horticulture professionnelle (pépinières, vente au détail, floristique, cimetières, </w:t>
      </w:r>
      <w:proofErr w:type="spellStart"/>
      <w:r w:rsidRPr="00604E0F">
        <w:rPr>
          <w:rFonts w:ascii="Arial" w:hAnsi="Arial" w:cs="Arial"/>
          <w:sz w:val="20"/>
          <w:lang w:val="fr-CH"/>
        </w:rPr>
        <w:t>garden</w:t>
      </w:r>
      <w:proofErr w:type="spellEnd"/>
      <w:r w:rsidRPr="00604E0F">
        <w:rPr>
          <w:rFonts w:ascii="Arial" w:hAnsi="Arial" w:cs="Arial"/>
          <w:sz w:val="20"/>
          <w:lang w:val="fr-CH"/>
        </w:rPr>
        <w:t xml:space="preserve"> centers, paysagisme/planification</w:t>
      </w:r>
      <w:r w:rsidR="00084FEF">
        <w:rPr>
          <w:rFonts w:ascii="Arial" w:hAnsi="Arial" w:cs="Arial"/>
          <w:sz w:val="20"/>
          <w:lang w:val="fr-CH"/>
        </w:rPr>
        <w:t>,</w:t>
      </w:r>
      <w:r w:rsidRPr="00604E0F">
        <w:rPr>
          <w:rFonts w:ascii="Arial" w:hAnsi="Arial" w:cs="Arial"/>
          <w:sz w:val="20"/>
          <w:lang w:val="fr-CH"/>
        </w:rPr>
        <w:t xml:space="preserve"> horticulture ornementale), les espaces verts publics, le secteur communal, la construction</w:t>
      </w:r>
      <w:r w:rsidR="00084FEF">
        <w:rPr>
          <w:rFonts w:ascii="Arial" w:hAnsi="Arial" w:cs="Arial"/>
          <w:sz w:val="20"/>
          <w:lang w:val="fr-CH"/>
        </w:rPr>
        <w:t>,</w:t>
      </w:r>
      <w:r w:rsidRPr="00604E0F">
        <w:rPr>
          <w:rFonts w:ascii="Arial" w:hAnsi="Arial" w:cs="Arial"/>
          <w:sz w:val="20"/>
          <w:lang w:val="fr-CH"/>
        </w:rPr>
        <w:t xml:space="preserve"> ainsi que la </w:t>
      </w:r>
      <w:r w:rsidRPr="004863B0">
        <w:rPr>
          <w:rFonts w:ascii="Arial" w:hAnsi="Arial" w:cs="Arial"/>
          <w:sz w:val="20"/>
          <w:lang w:val="fr-CH"/>
        </w:rPr>
        <w:t>culture maraîchère</w:t>
      </w:r>
      <w:r w:rsidR="00084FEF">
        <w:rPr>
          <w:rFonts w:ascii="Arial" w:hAnsi="Arial" w:cs="Arial"/>
          <w:sz w:val="20"/>
          <w:lang w:val="fr-CH"/>
        </w:rPr>
        <w:t>,</w:t>
      </w:r>
      <w:r w:rsidRPr="004863B0">
        <w:rPr>
          <w:rFonts w:ascii="Arial" w:hAnsi="Arial" w:cs="Arial"/>
          <w:sz w:val="20"/>
          <w:lang w:val="fr-CH"/>
        </w:rPr>
        <w:t xml:space="preserve"> fruitière et de baies en Suisse. Les organismes porteurs de la foire sont l'association suisse des entreprises horticoles (</w:t>
      </w:r>
      <w:proofErr w:type="spellStart"/>
      <w:r>
        <w:fldChar w:fldCharType="begin"/>
      </w:r>
      <w:r w:rsidRPr="0015486C">
        <w:rPr>
          <w:lang w:val="fr-CH"/>
        </w:rPr>
        <w:instrText>HYPERLINK "http://www.jardinsuisse.ch"</w:instrText>
      </w:r>
      <w:r>
        <w:fldChar w:fldCharType="separate"/>
      </w:r>
      <w:r w:rsidRPr="004863B0">
        <w:rPr>
          <w:rStyle w:val="Hyperlink"/>
          <w:rFonts w:ascii="Arial" w:hAnsi="Arial" w:cs="Arial"/>
          <w:sz w:val="20"/>
          <w:lang w:val="fr-CH"/>
        </w:rPr>
        <w:t>JardinSuisse</w:t>
      </w:r>
      <w:proofErr w:type="spellEnd"/>
      <w:r>
        <w:rPr>
          <w:rStyle w:val="Hyperlink"/>
          <w:rFonts w:ascii="Arial" w:hAnsi="Arial" w:cs="Arial"/>
          <w:sz w:val="20"/>
          <w:lang w:val="fr-CH"/>
        </w:rPr>
        <w:fldChar w:fldCharType="end"/>
      </w:r>
      <w:r w:rsidRPr="004863B0">
        <w:rPr>
          <w:rFonts w:ascii="Arial" w:hAnsi="Arial" w:cs="Arial"/>
          <w:sz w:val="20"/>
          <w:lang w:val="fr-CH"/>
        </w:rPr>
        <w:t>), l'école cantonale d'horticulture d'</w:t>
      </w:r>
      <w:proofErr w:type="spellStart"/>
      <w:r>
        <w:fldChar w:fldCharType="begin"/>
      </w:r>
      <w:r w:rsidRPr="0015486C">
        <w:rPr>
          <w:lang w:val="fr-CH"/>
        </w:rPr>
        <w:instrText>HYPERLINK "http://www.oeschberg.ch"</w:instrText>
      </w:r>
      <w:r>
        <w:fldChar w:fldCharType="separate"/>
      </w:r>
      <w:r w:rsidRPr="004863B0">
        <w:rPr>
          <w:rStyle w:val="Hyperlink"/>
          <w:rFonts w:ascii="Arial" w:hAnsi="Arial" w:cs="Arial"/>
          <w:sz w:val="20"/>
          <w:lang w:val="fr-CH"/>
        </w:rPr>
        <w:t>Oeschberg</w:t>
      </w:r>
      <w:proofErr w:type="spellEnd"/>
      <w:r>
        <w:rPr>
          <w:rStyle w:val="Hyperlink"/>
          <w:rFonts w:ascii="Arial" w:hAnsi="Arial" w:cs="Arial"/>
          <w:sz w:val="20"/>
          <w:lang w:val="fr-CH"/>
        </w:rPr>
        <w:fldChar w:fldCharType="end"/>
      </w:r>
      <w:r w:rsidRPr="004863B0">
        <w:rPr>
          <w:rFonts w:ascii="Arial" w:hAnsi="Arial" w:cs="Arial"/>
          <w:sz w:val="20"/>
          <w:lang w:val="fr-CH"/>
        </w:rPr>
        <w:t xml:space="preserve"> (GSO - un département du </w:t>
      </w:r>
      <w:proofErr w:type="spellStart"/>
      <w:r w:rsidRPr="004863B0">
        <w:rPr>
          <w:rFonts w:ascii="Arial" w:hAnsi="Arial" w:cs="Arial"/>
          <w:sz w:val="20"/>
          <w:lang w:val="fr-CH"/>
        </w:rPr>
        <w:t>bzemme</w:t>
      </w:r>
      <w:proofErr w:type="spellEnd"/>
      <w:r w:rsidRPr="004863B0">
        <w:rPr>
          <w:rFonts w:ascii="Arial" w:hAnsi="Arial" w:cs="Arial"/>
          <w:sz w:val="20"/>
          <w:lang w:val="fr-CH"/>
        </w:rPr>
        <w:t>) ainsi que la Centrale suisse de la culture maraîchère (</w:t>
      </w:r>
      <w:hyperlink r:id="rId12" w:history="1">
        <w:r>
          <w:rPr>
            <w:rStyle w:val="Hyperlink"/>
            <w:rFonts w:ascii="Arial" w:hAnsi="Arial" w:cs="Arial"/>
            <w:sz w:val="20"/>
            <w:lang w:val="fr-CH"/>
          </w:rPr>
          <w:t>CCM</w:t>
        </w:r>
      </w:hyperlink>
      <w:r w:rsidRPr="004863B0">
        <w:rPr>
          <w:rFonts w:ascii="Arial" w:hAnsi="Arial" w:cs="Arial"/>
          <w:sz w:val="20"/>
          <w:lang w:val="fr-CH"/>
        </w:rPr>
        <w:t>).</w:t>
      </w:r>
    </w:p>
    <w:p w14:paraId="04D9EF0D" w14:textId="6127448E" w:rsidR="009A40F8" w:rsidRPr="004863B0" w:rsidRDefault="009A40F8" w:rsidP="004D3D42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</w:p>
    <w:p w14:paraId="0C107DEF" w14:textId="77777777" w:rsidR="009775F0" w:rsidRPr="002C503B" w:rsidRDefault="009775F0" w:rsidP="009775F0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fr-CH"/>
        </w:rPr>
      </w:pPr>
      <w:r w:rsidRPr="002C503B">
        <w:rPr>
          <w:rFonts w:ascii="Arial" w:hAnsi="Arial" w:cs="Arial"/>
          <w:sz w:val="20"/>
          <w:szCs w:val="20"/>
          <w:lang w:val="fr-CH"/>
        </w:rPr>
        <w:t xml:space="preserve">Rolf Matter </w:t>
      </w:r>
      <w:r w:rsidRPr="002C503B">
        <w:rPr>
          <w:rFonts w:ascii="Arial" w:hAnsi="Arial" w:cs="Arial"/>
          <w:sz w:val="20"/>
          <w:lang w:val="fr-CH"/>
        </w:rPr>
        <w:t>|</w:t>
      </w:r>
      <w:r w:rsidRPr="002C503B">
        <w:rPr>
          <w:rFonts w:ascii="Arial" w:hAnsi="Arial" w:cs="Arial"/>
          <w:sz w:val="20"/>
          <w:szCs w:val="20"/>
          <w:lang w:val="fr-CH"/>
        </w:rPr>
        <w:t xml:space="preserve"> Service de presse de l'ÖGA </w:t>
      </w:r>
      <w:r w:rsidRPr="002C503B">
        <w:rPr>
          <w:rFonts w:ascii="Arial" w:hAnsi="Arial" w:cs="Arial"/>
          <w:sz w:val="20"/>
          <w:lang w:val="fr-CH"/>
        </w:rPr>
        <w:t>|</w:t>
      </w:r>
      <w:r w:rsidRPr="002C503B">
        <w:rPr>
          <w:rFonts w:ascii="Arial" w:hAnsi="Arial" w:cs="Arial"/>
          <w:sz w:val="20"/>
          <w:szCs w:val="20"/>
          <w:lang w:val="fr-CH"/>
        </w:rPr>
        <w:t xml:space="preserve"> Membre de la direction de la foire</w:t>
      </w:r>
    </w:p>
    <w:bookmarkStart w:id="2" w:name="_Hlk107577719"/>
    <w:p w14:paraId="34FE591A" w14:textId="60D6DB14" w:rsidR="00E662BD" w:rsidRPr="009775F0" w:rsidRDefault="00997D57" w:rsidP="00A03B4D">
      <w:pPr>
        <w:spacing w:after="0" w:line="240" w:lineRule="auto"/>
        <w:jc w:val="both"/>
        <w:rPr>
          <w:rFonts w:ascii="Arial" w:hAnsi="Arial" w:cs="Arial"/>
          <w:sz w:val="20"/>
          <w:lang w:val="fr-CH"/>
        </w:rPr>
      </w:pPr>
      <w:r w:rsidRPr="00A03B4D">
        <w:rPr>
          <w:rStyle w:val="Hyperlink"/>
          <w:rFonts w:ascii="Arial" w:hAnsi="Arial" w:cs="Arial"/>
          <w:color w:val="00B050"/>
          <w:sz w:val="20"/>
          <w:szCs w:val="20"/>
        </w:rPr>
        <w:fldChar w:fldCharType="begin"/>
      </w:r>
      <w:r w:rsidRPr="009775F0">
        <w:rPr>
          <w:rStyle w:val="Hyperlink"/>
          <w:rFonts w:ascii="Arial" w:hAnsi="Arial" w:cs="Arial"/>
          <w:color w:val="00B050"/>
          <w:sz w:val="20"/>
          <w:szCs w:val="20"/>
          <w:lang w:val="fr-CH"/>
        </w:rPr>
        <w:instrText>HYPERLINK "http://www.oega.ch"</w:instrText>
      </w:r>
      <w:r w:rsidRPr="00A03B4D">
        <w:rPr>
          <w:rStyle w:val="Hyperlink"/>
          <w:rFonts w:ascii="Arial" w:hAnsi="Arial" w:cs="Arial"/>
          <w:color w:val="00B050"/>
          <w:sz w:val="20"/>
          <w:szCs w:val="20"/>
        </w:rPr>
      </w:r>
      <w:r w:rsidRPr="00A03B4D">
        <w:rPr>
          <w:rStyle w:val="Hyperlink"/>
          <w:rFonts w:ascii="Arial" w:hAnsi="Arial" w:cs="Arial"/>
          <w:color w:val="00B050"/>
          <w:sz w:val="20"/>
          <w:szCs w:val="20"/>
        </w:rPr>
        <w:fldChar w:fldCharType="separate"/>
      </w:r>
      <w:r w:rsidRPr="009775F0">
        <w:rPr>
          <w:rStyle w:val="Hyperlink"/>
          <w:rFonts w:ascii="Arial" w:hAnsi="Arial" w:cs="Arial"/>
          <w:color w:val="00B050"/>
          <w:sz w:val="20"/>
          <w:szCs w:val="20"/>
          <w:lang w:val="fr-CH"/>
        </w:rPr>
        <w:t>www.oega.ch</w:t>
      </w:r>
      <w:r w:rsidRPr="00A03B4D">
        <w:rPr>
          <w:rStyle w:val="Hyperlink"/>
          <w:rFonts w:ascii="Arial" w:hAnsi="Arial" w:cs="Arial"/>
          <w:color w:val="00B050"/>
          <w:sz w:val="20"/>
          <w:szCs w:val="20"/>
        </w:rPr>
        <w:fldChar w:fldCharType="end"/>
      </w:r>
      <w:r w:rsidRPr="009775F0">
        <w:rPr>
          <w:rFonts w:ascii="Arial" w:hAnsi="Arial" w:cs="Arial"/>
          <w:sz w:val="20"/>
          <w:lang w:val="fr-CH"/>
        </w:rPr>
        <w:t xml:space="preserve"> | rolf.matter@szg.ch | T</w:t>
      </w:r>
      <w:r w:rsidR="009775F0" w:rsidRPr="009775F0">
        <w:rPr>
          <w:rFonts w:ascii="Arial" w:hAnsi="Arial" w:cs="Arial"/>
          <w:sz w:val="20"/>
          <w:lang w:val="fr-CH"/>
        </w:rPr>
        <w:t>é</w:t>
      </w:r>
      <w:r w:rsidRPr="009775F0">
        <w:rPr>
          <w:rFonts w:ascii="Arial" w:hAnsi="Arial" w:cs="Arial"/>
          <w:sz w:val="20"/>
          <w:lang w:val="fr-CH"/>
        </w:rPr>
        <w:t>l. 034 413 70 70 | T</w:t>
      </w:r>
      <w:r w:rsidR="009775F0">
        <w:rPr>
          <w:rFonts w:ascii="Arial" w:hAnsi="Arial" w:cs="Arial"/>
          <w:sz w:val="20"/>
          <w:lang w:val="fr-CH"/>
        </w:rPr>
        <w:t>é</w:t>
      </w:r>
      <w:r w:rsidRPr="009775F0">
        <w:rPr>
          <w:rFonts w:ascii="Arial" w:hAnsi="Arial" w:cs="Arial"/>
          <w:sz w:val="20"/>
          <w:lang w:val="fr-CH"/>
        </w:rPr>
        <w:t>l. 079 692 17 89</w:t>
      </w:r>
      <w:r w:rsidR="00E662BD" w:rsidRPr="009775F0">
        <w:rPr>
          <w:lang w:val="fr-CH"/>
        </w:rPr>
        <w:t xml:space="preserve"> </w:t>
      </w:r>
    </w:p>
    <w:p w14:paraId="7B9796C9" w14:textId="03C11C8B" w:rsidR="00A03B4D" w:rsidRPr="009775F0" w:rsidRDefault="003B0563" w:rsidP="00A03B4D">
      <w:pPr>
        <w:spacing w:after="0" w:line="240" w:lineRule="auto"/>
        <w:jc w:val="both"/>
        <w:rPr>
          <w:rFonts w:ascii="Arial" w:hAnsi="Arial" w:cs="Arial"/>
          <w:sz w:val="20"/>
          <w:lang w:val="fr-CH"/>
        </w:rPr>
      </w:pPr>
      <w:r w:rsidRPr="00A03B4D">
        <w:rPr>
          <w:rStyle w:val="Hyperlink"/>
          <w:rFonts w:ascii="Arial" w:hAnsi="Arial" w:cs="Arial"/>
          <w:noProof/>
          <w:color w:val="00B050"/>
          <w:sz w:val="20"/>
          <w:szCs w:val="20"/>
          <w:lang w:eastAsia="de-CH"/>
        </w:rPr>
        <w:drawing>
          <wp:anchor distT="0" distB="0" distL="114300" distR="114300" simplePos="0" relativeHeight="251680256" behindDoc="1" locked="0" layoutInCell="1" allowOverlap="1" wp14:anchorId="47DC4DE5" wp14:editId="0DBB68E8">
            <wp:simplePos x="0" y="0"/>
            <wp:positionH relativeFrom="margin">
              <wp:posOffset>0</wp:posOffset>
            </wp:positionH>
            <wp:positionV relativeFrom="paragraph">
              <wp:posOffset>121920</wp:posOffset>
            </wp:positionV>
            <wp:extent cx="249555" cy="249555"/>
            <wp:effectExtent l="0" t="0" r="0" b="0"/>
            <wp:wrapTight wrapText="bothSides">
              <wp:wrapPolygon edited="0">
                <wp:start x="0" y="0"/>
                <wp:lineTo x="0" y="19786"/>
                <wp:lineTo x="19786" y="19786"/>
                <wp:lineTo x="19786" y="0"/>
                <wp:lineTo x="0" y="0"/>
              </wp:wrapPolygon>
            </wp:wrapTight>
            <wp:docPr id="1220808934" name="Grafik 1220808934" descr="Ein Bild, das Symbol, Logo, Schrift enthält.&#10;&#10;Automatisch generierte Beschreibu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808934" name="Grafik 1220808934" descr="Ein Bild, das Symbol, Logo, Schrift enthält.&#10;&#10;Automatisch generierte Beschreibung">
                      <a:hlinkClick r:id="rId13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B4D">
        <w:rPr>
          <w:rStyle w:val="Hyperlink"/>
          <w:rFonts w:ascii="Arial" w:hAnsi="Arial" w:cs="Arial"/>
          <w:noProof/>
          <w:color w:val="00B050"/>
          <w:sz w:val="20"/>
          <w:szCs w:val="20"/>
          <w:lang w:eastAsia="de-CH"/>
        </w:rPr>
        <w:drawing>
          <wp:anchor distT="0" distB="0" distL="114300" distR="114300" simplePos="0" relativeHeight="251679232" behindDoc="1" locked="0" layoutInCell="1" allowOverlap="1" wp14:anchorId="7D059F54" wp14:editId="2270B087">
            <wp:simplePos x="0" y="0"/>
            <wp:positionH relativeFrom="margin">
              <wp:posOffset>469265</wp:posOffset>
            </wp:positionH>
            <wp:positionV relativeFrom="paragraph">
              <wp:posOffset>136525</wp:posOffset>
            </wp:positionV>
            <wp:extent cx="249555" cy="245110"/>
            <wp:effectExtent l="0" t="0" r="0" b="2540"/>
            <wp:wrapTight wrapText="bothSides">
              <wp:wrapPolygon edited="0">
                <wp:start x="0" y="0"/>
                <wp:lineTo x="0" y="20145"/>
                <wp:lineTo x="19786" y="20145"/>
                <wp:lineTo x="19786" y="0"/>
                <wp:lineTo x="0" y="0"/>
              </wp:wrapPolygon>
            </wp:wrapTight>
            <wp:docPr id="5" name="Grafik 5" descr="Ein Bild, das Text, Grafiken, Kreis, Logo enthält.&#10;&#10;Automatisch generierte Beschreibu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Grafiken, Kreis, Logo enthält.&#10;&#10;Automatisch generierte Beschreibu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12500" r="13186" b="14773"/>
                    <a:stretch/>
                  </pic:blipFill>
                  <pic:spPr bwMode="auto">
                    <a:xfrm>
                      <a:off x="0" y="0"/>
                      <a:ext cx="2495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8072B" w14:textId="463D6732" w:rsidR="00FF0C94" w:rsidRDefault="00997D57" w:rsidP="00E662BD">
      <w:pPr>
        <w:tabs>
          <w:tab w:val="left" w:pos="567"/>
          <w:tab w:val="left" w:pos="5954"/>
        </w:tabs>
        <w:spacing w:after="240" w:line="240" w:lineRule="auto"/>
        <w:jc w:val="both"/>
        <w:rPr>
          <w:sz w:val="16"/>
          <w:szCs w:val="16"/>
        </w:rPr>
      </w:pPr>
      <w:r w:rsidRPr="009775F0">
        <w:rPr>
          <w:rFonts w:ascii="Arial" w:hAnsi="Arial" w:cs="Arial"/>
          <w:sz w:val="16"/>
          <w:szCs w:val="16"/>
          <w:lang w:val="fr-CH"/>
        </w:rPr>
        <w:t xml:space="preserve"> </w:t>
      </w:r>
      <w:hyperlink r:id="rId17" w:history="1"/>
      <w:bookmarkEnd w:id="2"/>
      <w:r w:rsidR="00E662BD" w:rsidRPr="009775F0">
        <w:rPr>
          <w:sz w:val="16"/>
          <w:szCs w:val="16"/>
          <w:lang w:val="fr-CH"/>
        </w:rPr>
        <w:t xml:space="preserve">   </w:t>
      </w:r>
      <w:r w:rsidR="00E662BD">
        <w:rPr>
          <w:noProof/>
        </w:rPr>
        <w:drawing>
          <wp:inline distT="0" distB="0" distL="0" distR="0" wp14:anchorId="54D56681" wp14:editId="2BF757C3">
            <wp:extent cx="241300" cy="241300"/>
            <wp:effectExtent l="0" t="0" r="6350" b="6350"/>
            <wp:docPr id="1935943647" name="Grafik 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943647" name="Grafik 2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5169"/>
      </w:tblGrid>
      <w:tr w:rsidR="006553A8" w:rsidRPr="004C408B" w14:paraId="5FA6730B" w14:textId="77777777" w:rsidTr="000A42FE">
        <w:trPr>
          <w:trHeight w:val="2022"/>
        </w:trPr>
        <w:tc>
          <w:tcPr>
            <w:tcW w:w="9639" w:type="dxa"/>
            <w:gridSpan w:val="2"/>
          </w:tcPr>
          <w:bookmarkEnd w:id="1"/>
          <w:p w14:paraId="4020B72B" w14:textId="481A5663" w:rsidR="006553A8" w:rsidRPr="002259F2" w:rsidRDefault="002259F2" w:rsidP="00D1220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08" w:right="-11"/>
              <w:textAlignment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2259F2">
              <w:rPr>
                <w:rFonts w:ascii="Arial" w:hAnsi="Arial" w:cs="Arial"/>
                <w:b/>
                <w:sz w:val="16"/>
                <w:szCs w:val="16"/>
                <w:lang w:val="fr-CH"/>
              </w:rPr>
              <w:lastRenderedPageBreak/>
              <w:t>La plus importante foire suisse pour le paysagisme et l'horticulture professionnelle, l'entretien des espaces verts, la construction, les s</w:t>
            </w:r>
            <w:r w:rsidR="00FC5783">
              <w:rPr>
                <w:rFonts w:ascii="Arial" w:hAnsi="Arial" w:cs="Arial"/>
                <w:b/>
                <w:sz w:val="16"/>
                <w:szCs w:val="16"/>
                <w:lang w:val="fr-CH"/>
              </w:rPr>
              <w:t>ervices</w:t>
            </w:r>
            <w:r w:rsidRPr="002259F2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communaux et la culture maraîchère et des baies - 33e édition - 65 ans ÖGA (depuis 1961)</w:t>
            </w:r>
          </w:p>
          <w:p w14:paraId="421FB501" w14:textId="6E06B960" w:rsidR="006553A8" w:rsidRPr="002259F2" w:rsidRDefault="002259F2" w:rsidP="00D12206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hAnsi="Arial" w:cs="Arial"/>
                <w:bCs/>
                <w:sz w:val="16"/>
                <w:szCs w:val="16"/>
                <w:lang w:val="fr-CH"/>
              </w:rPr>
            </w:pPr>
            <w:proofErr w:type="gramStart"/>
            <w:r w:rsidRPr="002259F2">
              <w:rPr>
                <w:rFonts w:ascii="Arial" w:hAnsi="Arial" w:cs="Arial"/>
                <w:bCs/>
                <w:sz w:val="16"/>
                <w:szCs w:val="16"/>
                <w:lang w:val="fr-CH"/>
              </w:rPr>
              <w:t>Date</w:t>
            </w:r>
            <w:r w:rsidR="006553A8" w:rsidRPr="002259F2">
              <w:rPr>
                <w:rFonts w:ascii="Arial" w:hAnsi="Arial" w:cs="Arial"/>
                <w:bCs/>
                <w:sz w:val="16"/>
                <w:szCs w:val="16"/>
                <w:lang w:val="fr-CH"/>
              </w:rPr>
              <w:t>:</w:t>
            </w:r>
            <w:proofErr w:type="gramEnd"/>
            <w:r w:rsidR="006553A8" w:rsidRPr="002259F2">
              <w:rPr>
                <w:rFonts w:ascii="Arial" w:hAnsi="Arial" w:cs="Arial"/>
                <w:sz w:val="16"/>
                <w:szCs w:val="16"/>
                <w:lang w:val="fr-CH"/>
              </w:rPr>
              <w:tab/>
            </w:r>
            <w:r w:rsidRPr="002259F2">
              <w:rPr>
                <w:rFonts w:ascii="Arial" w:hAnsi="Arial" w:cs="Arial"/>
                <w:sz w:val="16"/>
                <w:szCs w:val="16"/>
                <w:lang w:val="fr-CH"/>
              </w:rPr>
              <w:t>du mercredi au vendredi, 24 - 26 juin 2026</w:t>
            </w:r>
          </w:p>
          <w:p w14:paraId="556FACAC" w14:textId="12817C0D" w:rsidR="006553A8" w:rsidRPr="002259F2" w:rsidRDefault="002259F2" w:rsidP="00D12206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hAnsi="Arial" w:cs="Arial"/>
                <w:bCs/>
                <w:sz w:val="16"/>
                <w:szCs w:val="16"/>
                <w:lang w:val="fr-CH"/>
              </w:rPr>
            </w:pPr>
            <w:proofErr w:type="gramStart"/>
            <w:r w:rsidRPr="002259F2">
              <w:rPr>
                <w:rFonts w:ascii="Arial" w:hAnsi="Arial" w:cs="Arial"/>
                <w:bCs/>
                <w:sz w:val="16"/>
                <w:szCs w:val="16"/>
                <w:lang w:val="fr-CH"/>
              </w:rPr>
              <w:t>Lieu</w:t>
            </w:r>
            <w:r w:rsidR="006553A8" w:rsidRPr="002259F2">
              <w:rPr>
                <w:rFonts w:ascii="Arial" w:hAnsi="Arial" w:cs="Arial"/>
                <w:bCs/>
                <w:sz w:val="16"/>
                <w:szCs w:val="16"/>
                <w:lang w:val="fr-CH"/>
              </w:rPr>
              <w:t>:</w:t>
            </w:r>
            <w:proofErr w:type="gramEnd"/>
            <w:r w:rsidR="006553A8" w:rsidRPr="002259F2">
              <w:rPr>
                <w:rFonts w:ascii="Arial" w:hAnsi="Arial" w:cs="Arial"/>
                <w:bCs/>
                <w:sz w:val="16"/>
                <w:szCs w:val="16"/>
                <w:lang w:val="fr-CH"/>
              </w:rPr>
              <w:tab/>
            </w:r>
            <w:proofErr w:type="spellStart"/>
            <w:r w:rsidRPr="002259F2">
              <w:rPr>
                <w:rFonts w:ascii="Arial" w:hAnsi="Arial" w:cs="Arial"/>
                <w:bCs/>
                <w:sz w:val="16"/>
                <w:szCs w:val="16"/>
                <w:lang w:val="fr-CH"/>
              </w:rPr>
              <w:t>Oeschberg</w:t>
            </w:r>
            <w:proofErr w:type="spellEnd"/>
            <w:r w:rsidRPr="002259F2">
              <w:rPr>
                <w:rFonts w:ascii="Arial" w:hAnsi="Arial" w:cs="Arial"/>
                <w:bCs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2259F2">
              <w:rPr>
                <w:rFonts w:ascii="Arial" w:hAnsi="Arial" w:cs="Arial"/>
                <w:bCs/>
                <w:sz w:val="16"/>
                <w:szCs w:val="16"/>
                <w:lang w:val="fr-CH"/>
              </w:rPr>
              <w:t>Koppigen</w:t>
            </w:r>
            <w:proofErr w:type="spellEnd"/>
            <w:r w:rsidRPr="002259F2">
              <w:rPr>
                <w:rFonts w:ascii="Arial" w:hAnsi="Arial" w:cs="Arial"/>
                <w:bCs/>
                <w:sz w:val="16"/>
                <w:szCs w:val="16"/>
                <w:lang w:val="fr-CH"/>
              </w:rPr>
              <w:t xml:space="preserve"> BE, Suisse</w:t>
            </w:r>
          </w:p>
          <w:p w14:paraId="38401D00" w14:textId="1067CBEE" w:rsidR="006553A8" w:rsidRPr="002259F2" w:rsidRDefault="002259F2" w:rsidP="00D12206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eastAsia="Arial Unicode MS" w:hAnsi="Arial" w:cs="Arial"/>
                <w:sz w:val="16"/>
                <w:szCs w:val="16"/>
                <w:lang w:val="fr-CH"/>
              </w:rPr>
            </w:pPr>
            <w:r w:rsidRPr="002259F2">
              <w:rPr>
                <w:rFonts w:ascii="Arial" w:hAnsi="Arial" w:cs="Arial"/>
                <w:bCs/>
                <w:sz w:val="16"/>
                <w:szCs w:val="16"/>
                <w:lang w:val="fr-CH"/>
              </w:rPr>
              <w:t xml:space="preserve">Surface </w:t>
            </w:r>
            <w:proofErr w:type="gramStart"/>
            <w:r w:rsidRPr="002259F2">
              <w:rPr>
                <w:rFonts w:ascii="Arial" w:hAnsi="Arial" w:cs="Arial"/>
                <w:bCs/>
                <w:sz w:val="16"/>
                <w:szCs w:val="16"/>
                <w:lang w:val="fr-CH"/>
              </w:rPr>
              <w:t>d'exposition</w:t>
            </w:r>
            <w:r w:rsidR="006553A8" w:rsidRPr="002259F2">
              <w:rPr>
                <w:rFonts w:ascii="Arial" w:hAnsi="Arial" w:cs="Arial"/>
                <w:bCs/>
                <w:sz w:val="16"/>
                <w:szCs w:val="16"/>
                <w:lang w:val="fr-CH"/>
              </w:rPr>
              <w:t>:</w:t>
            </w:r>
            <w:proofErr w:type="gramEnd"/>
            <w:r w:rsidR="006553A8" w:rsidRPr="002259F2">
              <w:rPr>
                <w:rFonts w:ascii="Arial" w:eastAsia="Arial Unicode MS" w:hAnsi="Arial" w:cs="Arial"/>
                <w:sz w:val="16"/>
                <w:szCs w:val="16"/>
                <w:lang w:val="fr-CH"/>
              </w:rPr>
              <w:tab/>
            </w:r>
            <w:r w:rsidRPr="002259F2">
              <w:rPr>
                <w:rFonts w:ascii="Arial" w:eastAsia="Arial Unicode MS" w:hAnsi="Arial" w:cs="Arial"/>
                <w:sz w:val="16"/>
                <w:szCs w:val="16"/>
                <w:lang w:val="fr-CH"/>
              </w:rPr>
              <w:t>120'000 m</w:t>
            </w:r>
            <w:r w:rsidRPr="002259F2">
              <w:rPr>
                <w:rFonts w:ascii="Arial" w:eastAsia="Arial Unicode MS" w:hAnsi="Arial" w:cs="Arial"/>
                <w:sz w:val="16"/>
                <w:szCs w:val="16"/>
                <w:vertAlign w:val="superscript"/>
                <w:lang w:val="fr-CH"/>
              </w:rPr>
              <w:t>2</w:t>
            </w:r>
            <w:r w:rsidRPr="002259F2">
              <w:rPr>
                <w:rFonts w:ascii="Arial" w:eastAsia="Arial Unicode MS" w:hAnsi="Arial" w:cs="Arial"/>
                <w:sz w:val="16"/>
                <w:szCs w:val="16"/>
                <w:lang w:val="fr-CH"/>
              </w:rPr>
              <w:t>, dont env. 10'000 m</w:t>
            </w:r>
            <w:r w:rsidRPr="002259F2">
              <w:rPr>
                <w:rFonts w:ascii="Arial" w:eastAsia="Arial Unicode MS" w:hAnsi="Arial" w:cs="Arial"/>
                <w:sz w:val="16"/>
                <w:szCs w:val="16"/>
                <w:vertAlign w:val="superscript"/>
                <w:lang w:val="fr-CH"/>
              </w:rPr>
              <w:t xml:space="preserve">2 </w:t>
            </w:r>
            <w:r w:rsidRPr="002259F2">
              <w:rPr>
                <w:rFonts w:ascii="Arial" w:eastAsia="Arial Unicode MS" w:hAnsi="Arial" w:cs="Arial"/>
                <w:sz w:val="16"/>
                <w:szCs w:val="16"/>
                <w:lang w:val="fr-CH"/>
              </w:rPr>
              <w:t>de surface couverte</w:t>
            </w:r>
          </w:p>
          <w:p w14:paraId="0EA54CAA" w14:textId="74FDE081" w:rsidR="006553A8" w:rsidRPr="002259F2" w:rsidRDefault="002259F2" w:rsidP="00D12206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hAnsi="Arial" w:cs="Arial"/>
                <w:bCs/>
                <w:sz w:val="16"/>
                <w:szCs w:val="16"/>
                <w:lang w:val="fr-CH"/>
              </w:rPr>
            </w:pPr>
            <w:r w:rsidRPr="002259F2">
              <w:rPr>
                <w:rFonts w:ascii="Arial" w:hAnsi="Arial" w:cs="Arial"/>
                <w:bCs/>
                <w:sz w:val="16"/>
                <w:szCs w:val="16"/>
                <w:lang w:val="fr-CH"/>
              </w:rPr>
              <w:t xml:space="preserve">Nombre </w:t>
            </w:r>
            <w:proofErr w:type="gramStart"/>
            <w:r w:rsidRPr="002259F2">
              <w:rPr>
                <w:rFonts w:ascii="Arial" w:hAnsi="Arial" w:cs="Arial"/>
                <w:bCs/>
                <w:sz w:val="16"/>
                <w:szCs w:val="16"/>
                <w:lang w:val="fr-CH"/>
              </w:rPr>
              <w:t>d'exposants</w:t>
            </w:r>
            <w:r w:rsidR="006553A8" w:rsidRPr="002259F2">
              <w:rPr>
                <w:rFonts w:ascii="Arial" w:hAnsi="Arial" w:cs="Arial"/>
                <w:bCs/>
                <w:sz w:val="16"/>
                <w:szCs w:val="16"/>
                <w:lang w:val="fr-CH"/>
              </w:rPr>
              <w:t>:</w:t>
            </w:r>
            <w:proofErr w:type="gramEnd"/>
            <w:r w:rsidR="006553A8" w:rsidRPr="002259F2">
              <w:rPr>
                <w:rFonts w:ascii="Arial" w:hAnsi="Arial" w:cs="Arial"/>
                <w:bCs/>
                <w:sz w:val="16"/>
                <w:szCs w:val="16"/>
                <w:lang w:val="fr-CH"/>
              </w:rPr>
              <w:tab/>
            </w:r>
            <w:r w:rsidR="006553A8" w:rsidRPr="002259F2">
              <w:rPr>
                <w:rFonts w:ascii="Arial" w:eastAsia="Arial Unicode MS" w:hAnsi="Arial" w:cs="Arial"/>
                <w:sz w:val="16"/>
                <w:szCs w:val="16"/>
                <w:lang w:val="fr-CH"/>
              </w:rPr>
              <w:t>40</w:t>
            </w:r>
            <w:r w:rsidR="00922EB9" w:rsidRPr="002259F2">
              <w:rPr>
                <w:rFonts w:ascii="Arial" w:eastAsia="Arial Unicode MS" w:hAnsi="Arial" w:cs="Arial"/>
                <w:sz w:val="16"/>
                <w:szCs w:val="16"/>
                <w:lang w:val="fr-CH"/>
              </w:rPr>
              <w:t>9</w:t>
            </w:r>
            <w:r w:rsidR="006553A8" w:rsidRPr="002259F2">
              <w:rPr>
                <w:rFonts w:ascii="Arial" w:eastAsia="Arial Unicode MS" w:hAnsi="Arial" w:cs="Arial"/>
                <w:sz w:val="16"/>
                <w:szCs w:val="16"/>
                <w:lang w:val="fr-CH"/>
              </w:rPr>
              <w:t xml:space="preserve"> (202</w:t>
            </w:r>
            <w:r w:rsidR="00677407" w:rsidRPr="002259F2">
              <w:rPr>
                <w:rFonts w:ascii="Arial" w:eastAsia="Arial Unicode MS" w:hAnsi="Arial" w:cs="Arial"/>
                <w:sz w:val="16"/>
                <w:szCs w:val="16"/>
                <w:lang w:val="fr-CH"/>
              </w:rPr>
              <w:t>4</w:t>
            </w:r>
            <w:r w:rsidR="006553A8" w:rsidRPr="002259F2">
              <w:rPr>
                <w:rFonts w:ascii="Arial" w:eastAsia="Arial Unicode MS" w:hAnsi="Arial" w:cs="Arial"/>
                <w:sz w:val="16"/>
                <w:szCs w:val="16"/>
                <w:lang w:val="fr-CH"/>
              </w:rPr>
              <w:t>)</w:t>
            </w:r>
          </w:p>
          <w:p w14:paraId="767ACA0E" w14:textId="4E0559AE" w:rsidR="006553A8" w:rsidRPr="002259F2" w:rsidRDefault="002259F2" w:rsidP="00D12206">
            <w:pPr>
              <w:tabs>
                <w:tab w:val="left" w:pos="2053"/>
              </w:tabs>
              <w:spacing w:after="120" w:line="264" w:lineRule="auto"/>
              <w:ind w:left="108"/>
              <w:rPr>
                <w:rFonts w:ascii="Arial" w:eastAsia="Arial Unicode MS" w:hAnsi="Arial" w:cs="Arial"/>
                <w:sz w:val="16"/>
                <w:szCs w:val="16"/>
                <w:lang w:val="fr-CH"/>
              </w:rPr>
            </w:pPr>
            <w:r w:rsidRPr="002259F2">
              <w:rPr>
                <w:rFonts w:ascii="Arial" w:hAnsi="Arial" w:cs="Arial"/>
                <w:bCs/>
                <w:sz w:val="16"/>
                <w:szCs w:val="16"/>
                <w:lang w:val="fr-CH"/>
              </w:rPr>
              <w:t xml:space="preserve">Nombre de visiteurs </w:t>
            </w:r>
            <w:proofErr w:type="gramStart"/>
            <w:r w:rsidRPr="002259F2">
              <w:rPr>
                <w:rFonts w:ascii="Arial" w:hAnsi="Arial" w:cs="Arial"/>
                <w:bCs/>
                <w:sz w:val="16"/>
                <w:szCs w:val="16"/>
                <w:lang w:val="fr-CH"/>
              </w:rPr>
              <w:t>professionnels</w:t>
            </w:r>
            <w:r w:rsidR="006553A8" w:rsidRPr="002259F2">
              <w:rPr>
                <w:rFonts w:ascii="Arial" w:hAnsi="Arial" w:cs="Arial"/>
                <w:bCs/>
                <w:sz w:val="16"/>
                <w:szCs w:val="16"/>
                <w:lang w:val="fr-CH"/>
              </w:rPr>
              <w:t>:</w:t>
            </w:r>
            <w:proofErr w:type="gramEnd"/>
            <w:r w:rsidR="006553A8" w:rsidRPr="002259F2">
              <w:rPr>
                <w:rFonts w:ascii="Arial" w:hAnsi="Arial" w:cs="Arial"/>
                <w:bCs/>
                <w:sz w:val="16"/>
                <w:szCs w:val="16"/>
                <w:lang w:val="fr-CH"/>
              </w:rPr>
              <w:tab/>
            </w:r>
            <w:r w:rsidR="006553A8" w:rsidRPr="002259F2">
              <w:rPr>
                <w:rFonts w:ascii="Arial" w:eastAsia="Arial Unicode MS" w:hAnsi="Arial" w:cs="Arial"/>
                <w:sz w:val="16"/>
                <w:szCs w:val="16"/>
                <w:lang w:val="fr-CH"/>
              </w:rPr>
              <w:t>20'</w:t>
            </w:r>
            <w:r w:rsidR="00922EB9" w:rsidRPr="002259F2">
              <w:rPr>
                <w:rFonts w:ascii="Arial" w:eastAsia="Arial Unicode MS" w:hAnsi="Arial" w:cs="Arial"/>
                <w:sz w:val="16"/>
                <w:szCs w:val="16"/>
                <w:lang w:val="fr-CH"/>
              </w:rPr>
              <w:t>350</w:t>
            </w:r>
            <w:r w:rsidR="006553A8" w:rsidRPr="002259F2">
              <w:rPr>
                <w:rFonts w:ascii="Arial" w:eastAsia="Arial Unicode MS" w:hAnsi="Arial" w:cs="Arial"/>
                <w:sz w:val="16"/>
                <w:szCs w:val="16"/>
                <w:lang w:val="fr-CH"/>
              </w:rPr>
              <w:t xml:space="preserve"> (202</w:t>
            </w:r>
            <w:r w:rsidR="00677407" w:rsidRPr="002259F2">
              <w:rPr>
                <w:rFonts w:ascii="Arial" w:eastAsia="Arial Unicode MS" w:hAnsi="Arial" w:cs="Arial"/>
                <w:sz w:val="16"/>
                <w:szCs w:val="16"/>
                <w:lang w:val="fr-CH"/>
              </w:rPr>
              <w:t>4</w:t>
            </w:r>
            <w:r w:rsidR="006553A8" w:rsidRPr="002259F2">
              <w:rPr>
                <w:rFonts w:ascii="Arial" w:eastAsia="Arial Unicode MS" w:hAnsi="Arial" w:cs="Arial"/>
                <w:sz w:val="16"/>
                <w:szCs w:val="16"/>
                <w:lang w:val="fr-CH"/>
              </w:rPr>
              <w:t>)</w:t>
            </w:r>
          </w:p>
        </w:tc>
      </w:tr>
      <w:tr w:rsidR="006553A8" w:rsidRPr="000A42FE" w14:paraId="5E3967A1" w14:textId="77777777" w:rsidTr="00D12206">
        <w:trPr>
          <w:trHeight w:val="246"/>
        </w:trPr>
        <w:tc>
          <w:tcPr>
            <w:tcW w:w="4470" w:type="dxa"/>
            <w:shd w:val="clear" w:color="auto" w:fill="BCE006"/>
            <w:vAlign w:val="center"/>
          </w:tcPr>
          <w:p w14:paraId="0F9865DC" w14:textId="41EC48D9" w:rsidR="006553A8" w:rsidRPr="002259F2" w:rsidRDefault="002259F2" w:rsidP="00D12206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66266A">
              <w:rPr>
                <w:rFonts w:cs="Arial"/>
                <w:sz w:val="16"/>
                <w:szCs w:val="16"/>
                <w:lang w:val="fr-CH"/>
              </w:rPr>
              <w:t xml:space="preserve">Foire professionnelle </w:t>
            </w:r>
            <w:r w:rsidR="005D322B" w:rsidRPr="0066266A">
              <w:rPr>
                <w:rFonts w:cs="Arial"/>
                <w:sz w:val="16"/>
                <w:szCs w:val="16"/>
                <w:lang w:val="fr-CH"/>
              </w:rPr>
              <w:t>destiné</w:t>
            </w:r>
            <w:r w:rsidR="006D7248" w:rsidRPr="0066266A">
              <w:rPr>
                <w:rFonts w:cs="Arial"/>
                <w:sz w:val="16"/>
                <w:szCs w:val="16"/>
                <w:lang w:val="fr-CH"/>
              </w:rPr>
              <w:t>e</w:t>
            </w:r>
            <w:r w:rsidR="005D322B" w:rsidRPr="0066266A">
              <w:rPr>
                <w:rFonts w:cs="Arial"/>
                <w:sz w:val="16"/>
                <w:szCs w:val="16"/>
                <w:lang w:val="fr-CH"/>
              </w:rPr>
              <w:t xml:space="preserve"> aux </w:t>
            </w:r>
            <w:r w:rsidRPr="0066266A">
              <w:rPr>
                <w:rFonts w:cs="Arial"/>
                <w:sz w:val="16"/>
                <w:szCs w:val="16"/>
                <w:lang w:val="fr-CH"/>
              </w:rPr>
              <w:t xml:space="preserve">professionnels (groupes cibles) </w:t>
            </w:r>
            <w:r w:rsidR="006553A8" w:rsidRPr="0066266A">
              <w:rPr>
                <w:rFonts w:cs="Arial"/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5169" w:type="dxa"/>
            <w:shd w:val="clear" w:color="auto" w:fill="BCE006"/>
            <w:vAlign w:val="center"/>
          </w:tcPr>
          <w:p w14:paraId="64885BDF" w14:textId="2D36F81E" w:rsidR="006553A8" w:rsidRPr="000A42FE" w:rsidRDefault="002259F2" w:rsidP="00D12206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9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2259F2">
              <w:rPr>
                <w:rFonts w:cs="Arial"/>
                <w:sz w:val="16"/>
                <w:szCs w:val="16"/>
              </w:rPr>
              <w:t>Produits</w:t>
            </w:r>
            <w:proofErr w:type="spellEnd"/>
            <w:r w:rsidRPr="002259F2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2259F2">
              <w:rPr>
                <w:rFonts w:cs="Arial"/>
                <w:sz w:val="16"/>
                <w:szCs w:val="16"/>
              </w:rPr>
              <w:t>services</w:t>
            </w:r>
            <w:proofErr w:type="spellEnd"/>
            <w:r w:rsidRPr="002259F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259F2">
              <w:rPr>
                <w:rFonts w:cs="Arial"/>
                <w:sz w:val="16"/>
                <w:szCs w:val="16"/>
              </w:rPr>
              <w:t>exposés</w:t>
            </w:r>
            <w:proofErr w:type="spellEnd"/>
          </w:p>
        </w:tc>
      </w:tr>
      <w:tr w:rsidR="006553A8" w:rsidRPr="000A42FE" w14:paraId="654B4F3A" w14:textId="77777777" w:rsidTr="004C408B">
        <w:trPr>
          <w:trHeight w:val="3113"/>
        </w:trPr>
        <w:tc>
          <w:tcPr>
            <w:tcW w:w="4470" w:type="dxa"/>
            <w:tcBorders>
              <w:bottom w:val="single" w:sz="4" w:space="0" w:color="auto"/>
            </w:tcBorders>
          </w:tcPr>
          <w:p w14:paraId="5B4981B9" w14:textId="168CDF27" w:rsidR="006553A8" w:rsidRPr="0066266A" w:rsidRDefault="006D7248" w:rsidP="00D12206">
            <w:pPr>
              <w:spacing w:before="60" w:after="0" w:line="240" w:lineRule="auto"/>
              <w:ind w:left="108"/>
              <w:rPr>
                <w:rFonts w:ascii="Arial" w:eastAsia="Arial Unicode MS" w:hAnsi="Arial" w:cs="Arial"/>
                <w:sz w:val="16"/>
                <w:szCs w:val="16"/>
                <w:u w:val="single"/>
                <w:lang w:val="fr-CH"/>
              </w:rPr>
            </w:pPr>
            <w:r w:rsidRPr="0066266A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 xml:space="preserve">Paysagisme </w:t>
            </w:r>
            <w:r w:rsidR="002259F2" w:rsidRPr="0066266A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et horticulture professionnel</w:t>
            </w:r>
            <w:r w:rsidR="00117362" w:rsidRPr="0066266A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le</w:t>
            </w:r>
          </w:p>
          <w:p w14:paraId="2E02882D" w14:textId="2E21D2D1" w:rsidR="006553A8" w:rsidRPr="000A42FE" w:rsidRDefault="00604E0F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 Unicode MS" w:hAnsi="Arial" w:cs="Arial"/>
                <w:sz w:val="16"/>
                <w:szCs w:val="16"/>
              </w:rPr>
              <w:t>H</w:t>
            </w:r>
            <w:r w:rsidR="002259F2" w:rsidRPr="002259F2">
              <w:rPr>
                <w:rFonts w:ascii="Arial" w:eastAsia="Arial Unicode MS" w:hAnsi="Arial" w:cs="Arial"/>
                <w:sz w:val="16"/>
                <w:szCs w:val="16"/>
              </w:rPr>
              <w:t>orticulture</w:t>
            </w:r>
            <w:proofErr w:type="spellEnd"/>
            <w:r w:rsidR="002259F2" w:rsidRPr="002259F2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proofErr w:type="spellStart"/>
            <w:r w:rsidR="002259F2" w:rsidRPr="002259F2">
              <w:rPr>
                <w:rFonts w:ascii="Arial" w:eastAsia="Arial Unicode MS" w:hAnsi="Arial" w:cs="Arial"/>
                <w:sz w:val="16"/>
                <w:szCs w:val="16"/>
              </w:rPr>
              <w:t>ornementale</w:t>
            </w:r>
            <w:proofErr w:type="spellEnd"/>
            <w:r w:rsidR="002259F2" w:rsidRPr="002259F2">
              <w:rPr>
                <w:rFonts w:ascii="Arial" w:eastAsia="Arial Unicode MS" w:hAnsi="Arial" w:cs="Arial"/>
                <w:sz w:val="16"/>
                <w:szCs w:val="16"/>
              </w:rPr>
              <w:t xml:space="preserve">, </w:t>
            </w:r>
            <w:proofErr w:type="spellStart"/>
            <w:r w:rsidR="002259F2" w:rsidRPr="002259F2">
              <w:rPr>
                <w:rFonts w:ascii="Arial" w:eastAsia="Arial Unicode MS" w:hAnsi="Arial" w:cs="Arial"/>
                <w:sz w:val="16"/>
                <w:szCs w:val="16"/>
              </w:rPr>
              <w:t>pépinières</w:t>
            </w:r>
            <w:proofErr w:type="spellEnd"/>
          </w:p>
          <w:p w14:paraId="322EE464" w14:textId="72DE2DB4" w:rsidR="006553A8" w:rsidRPr="000A42FE" w:rsidRDefault="00604E0F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6"/>
                <w:szCs w:val="16"/>
              </w:rPr>
            </w:pPr>
            <w:r w:rsidRPr="00604E0F">
              <w:rPr>
                <w:rFonts w:ascii="Arial" w:eastAsia="Arial Unicode MS" w:hAnsi="Arial" w:cs="Arial"/>
                <w:sz w:val="16"/>
                <w:szCs w:val="16"/>
              </w:rPr>
              <w:t xml:space="preserve">Vente au </w:t>
            </w:r>
            <w:proofErr w:type="spellStart"/>
            <w:r w:rsidRPr="00604E0F">
              <w:rPr>
                <w:rFonts w:ascii="Arial" w:eastAsia="Arial Unicode MS" w:hAnsi="Arial" w:cs="Arial"/>
                <w:sz w:val="16"/>
                <w:szCs w:val="16"/>
              </w:rPr>
              <w:t>détail</w:t>
            </w:r>
            <w:proofErr w:type="spellEnd"/>
            <w:r w:rsidRPr="00604E0F">
              <w:rPr>
                <w:rFonts w:ascii="Arial" w:eastAsia="Arial Unicode MS" w:hAnsi="Arial" w:cs="Arial"/>
                <w:sz w:val="16"/>
                <w:szCs w:val="16"/>
              </w:rPr>
              <w:t xml:space="preserve">, </w:t>
            </w:r>
            <w:proofErr w:type="spellStart"/>
            <w:r w:rsidRPr="00604E0F">
              <w:rPr>
                <w:rFonts w:ascii="Arial" w:eastAsia="Arial Unicode MS" w:hAnsi="Arial" w:cs="Arial"/>
                <w:sz w:val="16"/>
                <w:szCs w:val="16"/>
              </w:rPr>
              <w:t>garden</w:t>
            </w:r>
            <w:proofErr w:type="spellEnd"/>
            <w:r w:rsidRPr="00604E0F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proofErr w:type="spellStart"/>
            <w:r w:rsidRPr="00604E0F">
              <w:rPr>
                <w:rFonts w:ascii="Arial" w:eastAsia="Arial Unicode MS" w:hAnsi="Arial" w:cs="Arial"/>
                <w:sz w:val="16"/>
                <w:szCs w:val="16"/>
              </w:rPr>
              <w:t>center</w:t>
            </w:r>
            <w:proofErr w:type="spellEnd"/>
          </w:p>
          <w:p w14:paraId="4BFC9317" w14:textId="3CEF68D5" w:rsidR="006553A8" w:rsidRPr="000A42FE" w:rsidRDefault="00604E0F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6"/>
                <w:szCs w:val="16"/>
              </w:rPr>
            </w:pPr>
            <w:proofErr w:type="spellStart"/>
            <w:r w:rsidRPr="00604E0F">
              <w:rPr>
                <w:rFonts w:ascii="Arial" w:eastAsia="Arial Unicode MS" w:hAnsi="Arial" w:cs="Arial"/>
                <w:sz w:val="16"/>
                <w:szCs w:val="16"/>
              </w:rPr>
              <w:t>Floristique</w:t>
            </w:r>
            <w:proofErr w:type="spellEnd"/>
          </w:p>
          <w:p w14:paraId="33A3AD20" w14:textId="15263AF8" w:rsidR="006553A8" w:rsidRPr="000A42FE" w:rsidRDefault="00604E0F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6"/>
                <w:szCs w:val="16"/>
              </w:rPr>
            </w:pPr>
            <w:proofErr w:type="spellStart"/>
            <w:r w:rsidRPr="00604E0F">
              <w:rPr>
                <w:rFonts w:ascii="Arial" w:eastAsia="Arial Unicode MS" w:hAnsi="Arial" w:cs="Arial"/>
                <w:sz w:val="16"/>
                <w:szCs w:val="16"/>
              </w:rPr>
              <w:t>Cimetières</w:t>
            </w:r>
            <w:proofErr w:type="spellEnd"/>
          </w:p>
          <w:p w14:paraId="29358150" w14:textId="2730D62B" w:rsidR="006553A8" w:rsidRPr="000A42FE" w:rsidRDefault="00604E0F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6"/>
                <w:szCs w:val="16"/>
              </w:rPr>
            </w:pPr>
            <w:proofErr w:type="spellStart"/>
            <w:r w:rsidRPr="00604E0F">
              <w:rPr>
                <w:rFonts w:ascii="Arial" w:eastAsia="Arial Unicode MS" w:hAnsi="Arial" w:cs="Arial"/>
                <w:sz w:val="16"/>
                <w:szCs w:val="16"/>
              </w:rPr>
              <w:t>Paysagisme</w:t>
            </w:r>
            <w:proofErr w:type="spellEnd"/>
            <w:r w:rsidRPr="00604E0F">
              <w:rPr>
                <w:rFonts w:ascii="Arial" w:eastAsia="Arial Unicode MS" w:hAnsi="Arial" w:cs="Arial"/>
                <w:sz w:val="16"/>
                <w:szCs w:val="16"/>
              </w:rPr>
              <w:t xml:space="preserve"> et </w:t>
            </w:r>
            <w:proofErr w:type="spellStart"/>
            <w:r w:rsidRPr="00604E0F">
              <w:rPr>
                <w:rFonts w:ascii="Arial" w:eastAsia="Arial Unicode MS" w:hAnsi="Arial" w:cs="Arial"/>
                <w:sz w:val="16"/>
                <w:szCs w:val="16"/>
              </w:rPr>
              <w:t>planification</w:t>
            </w:r>
            <w:proofErr w:type="spellEnd"/>
          </w:p>
          <w:p w14:paraId="04AEA7FE" w14:textId="73D6E154" w:rsidR="006553A8" w:rsidRPr="000A42FE" w:rsidRDefault="00604E0F" w:rsidP="00D12206">
            <w:pPr>
              <w:spacing w:before="60" w:after="0" w:line="240" w:lineRule="auto"/>
              <w:ind w:left="108"/>
              <w:rPr>
                <w:rFonts w:ascii="Arial" w:hAnsi="Arial" w:cs="Arial"/>
                <w:sz w:val="16"/>
                <w:szCs w:val="16"/>
                <w:u w:val="single"/>
              </w:rPr>
            </w:pPr>
            <w:proofErr w:type="spellStart"/>
            <w:r w:rsidRPr="00604E0F">
              <w:rPr>
                <w:rFonts w:ascii="Arial" w:hAnsi="Arial" w:cs="Arial"/>
                <w:sz w:val="16"/>
                <w:szCs w:val="16"/>
                <w:u w:val="single"/>
              </w:rPr>
              <w:t>Secteur</w:t>
            </w:r>
            <w:proofErr w:type="spellEnd"/>
            <w:r w:rsidRPr="00604E0F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604E0F">
              <w:rPr>
                <w:rFonts w:ascii="Arial" w:hAnsi="Arial" w:cs="Arial"/>
                <w:sz w:val="16"/>
                <w:szCs w:val="16"/>
                <w:u w:val="single"/>
              </w:rPr>
              <w:t>communal</w:t>
            </w:r>
            <w:proofErr w:type="spellEnd"/>
            <w:r w:rsidRPr="00604E0F">
              <w:rPr>
                <w:rFonts w:ascii="Arial" w:hAnsi="Arial" w:cs="Arial"/>
                <w:sz w:val="16"/>
                <w:szCs w:val="16"/>
                <w:u w:val="single"/>
              </w:rPr>
              <w:t xml:space="preserve"> et </w:t>
            </w:r>
            <w:proofErr w:type="spellStart"/>
            <w:r w:rsidRPr="00604E0F">
              <w:rPr>
                <w:rFonts w:ascii="Arial" w:hAnsi="Arial" w:cs="Arial"/>
                <w:sz w:val="16"/>
                <w:szCs w:val="16"/>
                <w:u w:val="single"/>
              </w:rPr>
              <w:t>construction</w:t>
            </w:r>
            <w:proofErr w:type="spellEnd"/>
          </w:p>
          <w:p w14:paraId="3B6F6B27" w14:textId="024ADE25" w:rsidR="006553A8" w:rsidRPr="000A42FE" w:rsidRDefault="00604E0F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4E0F">
              <w:rPr>
                <w:rFonts w:ascii="Arial" w:hAnsi="Arial" w:cs="Arial"/>
                <w:sz w:val="16"/>
                <w:szCs w:val="16"/>
              </w:rPr>
              <w:t>Espaces</w:t>
            </w:r>
            <w:proofErr w:type="spellEnd"/>
            <w:r w:rsidRPr="00604E0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E0F">
              <w:rPr>
                <w:rFonts w:ascii="Arial" w:hAnsi="Arial" w:cs="Arial"/>
                <w:sz w:val="16"/>
                <w:szCs w:val="16"/>
              </w:rPr>
              <w:t>verts</w:t>
            </w:r>
            <w:proofErr w:type="spellEnd"/>
            <w:r w:rsidRPr="00604E0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E0F">
              <w:rPr>
                <w:rFonts w:ascii="Arial" w:hAnsi="Arial" w:cs="Arial"/>
                <w:sz w:val="16"/>
                <w:szCs w:val="16"/>
              </w:rPr>
              <w:t>publics</w:t>
            </w:r>
            <w:proofErr w:type="spellEnd"/>
            <w:r w:rsidRPr="00604E0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04E0F">
              <w:rPr>
                <w:rFonts w:ascii="Arial" w:hAnsi="Arial" w:cs="Arial"/>
                <w:sz w:val="16"/>
                <w:szCs w:val="16"/>
              </w:rPr>
              <w:t>secteur</w:t>
            </w:r>
            <w:proofErr w:type="spellEnd"/>
            <w:r w:rsidRPr="00604E0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04E0F">
              <w:rPr>
                <w:rFonts w:ascii="Arial" w:hAnsi="Arial" w:cs="Arial"/>
                <w:sz w:val="16"/>
                <w:szCs w:val="16"/>
              </w:rPr>
              <w:t>communal</w:t>
            </w:r>
            <w:proofErr w:type="spellEnd"/>
          </w:p>
          <w:p w14:paraId="3C6E93A1" w14:textId="73D2914A" w:rsidR="006553A8" w:rsidRPr="000A42FE" w:rsidRDefault="00604E0F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r w:rsidRPr="00604E0F">
              <w:rPr>
                <w:rFonts w:ascii="Arial" w:hAnsi="Arial" w:cs="Arial"/>
                <w:sz w:val="16"/>
                <w:szCs w:val="16"/>
              </w:rPr>
              <w:t>Construction</w:t>
            </w:r>
          </w:p>
          <w:p w14:paraId="792266DE" w14:textId="149E40A7" w:rsidR="006553A8" w:rsidRPr="000A42FE" w:rsidRDefault="00604E0F" w:rsidP="00D12206">
            <w:pPr>
              <w:spacing w:before="60" w:after="0" w:line="240" w:lineRule="auto"/>
              <w:ind w:left="10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04E0F">
              <w:rPr>
                <w:rFonts w:ascii="Arial" w:hAnsi="Arial" w:cs="Arial"/>
                <w:sz w:val="16"/>
                <w:szCs w:val="16"/>
                <w:u w:val="single"/>
              </w:rPr>
              <w:t xml:space="preserve">Cultures </w:t>
            </w:r>
            <w:proofErr w:type="spellStart"/>
            <w:r w:rsidRPr="00604E0F">
              <w:rPr>
                <w:rFonts w:ascii="Arial" w:hAnsi="Arial" w:cs="Arial"/>
                <w:sz w:val="16"/>
                <w:szCs w:val="16"/>
                <w:u w:val="single"/>
              </w:rPr>
              <w:t>maraîchères</w:t>
            </w:r>
            <w:proofErr w:type="spellEnd"/>
            <w:r w:rsidRPr="00604E0F">
              <w:rPr>
                <w:rFonts w:ascii="Arial" w:hAnsi="Arial" w:cs="Arial"/>
                <w:sz w:val="16"/>
                <w:szCs w:val="16"/>
                <w:u w:val="single"/>
              </w:rPr>
              <w:t xml:space="preserve"> et </w:t>
            </w:r>
            <w:proofErr w:type="spellStart"/>
            <w:r w:rsidRPr="00604E0F">
              <w:rPr>
                <w:rFonts w:ascii="Arial" w:hAnsi="Arial" w:cs="Arial"/>
                <w:sz w:val="16"/>
                <w:szCs w:val="16"/>
                <w:u w:val="single"/>
              </w:rPr>
              <w:t>fruitières</w:t>
            </w:r>
            <w:proofErr w:type="spellEnd"/>
            <w:r w:rsidRPr="00604E0F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604E0F">
              <w:rPr>
                <w:rFonts w:ascii="Arial" w:hAnsi="Arial" w:cs="Arial"/>
                <w:sz w:val="16"/>
                <w:szCs w:val="16"/>
                <w:u w:val="single"/>
              </w:rPr>
              <w:t>professionnelles</w:t>
            </w:r>
            <w:proofErr w:type="spellEnd"/>
          </w:p>
          <w:p w14:paraId="37D15B9E" w14:textId="74D18B03" w:rsidR="006553A8" w:rsidRPr="000A42FE" w:rsidRDefault="00604E0F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r w:rsidRPr="00604E0F">
              <w:rPr>
                <w:rFonts w:ascii="Arial" w:hAnsi="Arial" w:cs="Arial"/>
                <w:sz w:val="16"/>
                <w:szCs w:val="16"/>
              </w:rPr>
              <w:t xml:space="preserve">Culture </w:t>
            </w:r>
            <w:proofErr w:type="spellStart"/>
            <w:r w:rsidRPr="00604E0F">
              <w:rPr>
                <w:rFonts w:ascii="Arial" w:hAnsi="Arial" w:cs="Arial"/>
                <w:sz w:val="16"/>
                <w:szCs w:val="16"/>
              </w:rPr>
              <w:t>maraîchère</w:t>
            </w:r>
            <w:proofErr w:type="spellEnd"/>
          </w:p>
          <w:p w14:paraId="75B497BC" w14:textId="17901E21" w:rsidR="006553A8" w:rsidRPr="00117362" w:rsidRDefault="00604E0F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120" w:line="240" w:lineRule="auto"/>
              <w:ind w:left="420" w:hanging="284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117362">
              <w:rPr>
                <w:rFonts w:ascii="Arial" w:hAnsi="Arial" w:cs="Arial"/>
                <w:sz w:val="16"/>
                <w:szCs w:val="16"/>
                <w:lang w:val="fr-CH"/>
              </w:rPr>
              <w:t>Culture fruitière</w:t>
            </w:r>
            <w:r w:rsidR="0066266A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117362">
              <w:rPr>
                <w:rFonts w:ascii="Arial" w:hAnsi="Arial" w:cs="Arial"/>
                <w:sz w:val="16"/>
                <w:szCs w:val="16"/>
                <w:lang w:val="fr-CH"/>
              </w:rPr>
              <w:t xml:space="preserve">et </w:t>
            </w:r>
            <w:r w:rsidR="00117362" w:rsidRPr="00117362">
              <w:rPr>
                <w:rFonts w:ascii="Arial" w:hAnsi="Arial" w:cs="Arial"/>
                <w:sz w:val="16"/>
                <w:szCs w:val="16"/>
                <w:lang w:val="fr-CH"/>
              </w:rPr>
              <w:t xml:space="preserve">des </w:t>
            </w:r>
            <w:r w:rsidRPr="00117362">
              <w:rPr>
                <w:rFonts w:ascii="Arial" w:hAnsi="Arial" w:cs="Arial"/>
                <w:sz w:val="16"/>
                <w:szCs w:val="16"/>
                <w:lang w:val="fr-CH"/>
              </w:rPr>
              <w:t>baies</w:t>
            </w:r>
          </w:p>
        </w:tc>
        <w:tc>
          <w:tcPr>
            <w:tcW w:w="5169" w:type="dxa"/>
            <w:tcBorders>
              <w:bottom w:val="single" w:sz="4" w:space="0" w:color="auto"/>
            </w:tcBorders>
          </w:tcPr>
          <w:p w14:paraId="2C2DF13F" w14:textId="2F537DDC" w:rsidR="006553A8" w:rsidRPr="00604E0F" w:rsidRDefault="00604E0F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before="60" w:after="0" w:line="240" w:lineRule="auto"/>
              <w:ind w:left="420" w:hanging="284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04E0F">
              <w:rPr>
                <w:rFonts w:ascii="Arial" w:hAnsi="Arial" w:cs="Arial"/>
                <w:sz w:val="16"/>
                <w:szCs w:val="16"/>
                <w:lang w:val="fr-CH"/>
              </w:rPr>
              <w:t>Entretien des espaces verts, entretien du gazon, turf</w:t>
            </w:r>
          </w:p>
          <w:p w14:paraId="798CD1BA" w14:textId="4A0DBC5D" w:rsidR="006553A8" w:rsidRPr="000A42FE" w:rsidRDefault="00604E0F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r w:rsidRPr="00604E0F">
              <w:rPr>
                <w:rFonts w:ascii="Arial" w:hAnsi="Arial" w:cs="Arial"/>
                <w:sz w:val="16"/>
                <w:szCs w:val="16"/>
              </w:rPr>
              <w:t>Petit</w:t>
            </w:r>
            <w:r w:rsidR="001F6A1C">
              <w:rPr>
                <w:rFonts w:ascii="Arial" w:hAnsi="Arial" w:cs="Arial"/>
                <w:sz w:val="16"/>
                <w:szCs w:val="16"/>
              </w:rPr>
              <w:t>s</w:t>
            </w:r>
            <w:r w:rsidRPr="00604E0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F6A1C">
              <w:rPr>
                <w:rFonts w:ascii="Arial" w:hAnsi="Arial" w:cs="Arial"/>
                <w:sz w:val="16"/>
                <w:szCs w:val="16"/>
              </w:rPr>
              <w:t>appareils</w:t>
            </w:r>
            <w:proofErr w:type="spellEnd"/>
            <w:r w:rsidRPr="00604E0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04E0F">
              <w:rPr>
                <w:rFonts w:ascii="Arial" w:hAnsi="Arial" w:cs="Arial"/>
                <w:sz w:val="16"/>
                <w:szCs w:val="16"/>
              </w:rPr>
              <w:t>machines</w:t>
            </w:r>
            <w:proofErr w:type="spellEnd"/>
          </w:p>
          <w:p w14:paraId="2A56D697" w14:textId="525DCAB1" w:rsidR="006553A8" w:rsidRPr="00604E0F" w:rsidRDefault="00604E0F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04E0F">
              <w:rPr>
                <w:rFonts w:ascii="Arial" w:hAnsi="Arial" w:cs="Arial"/>
                <w:sz w:val="16"/>
                <w:szCs w:val="16"/>
                <w:lang w:val="fr-CH"/>
              </w:rPr>
              <w:t xml:space="preserve">Machines de chantier et de </w:t>
            </w:r>
            <w:r w:rsidR="005D322B">
              <w:rPr>
                <w:rFonts w:ascii="Arial" w:hAnsi="Arial" w:cs="Arial"/>
                <w:sz w:val="16"/>
                <w:szCs w:val="16"/>
                <w:lang w:val="fr-CH"/>
              </w:rPr>
              <w:t>préparation</w:t>
            </w:r>
            <w:r w:rsidRPr="00604E0F">
              <w:rPr>
                <w:rFonts w:ascii="Arial" w:hAnsi="Arial" w:cs="Arial"/>
                <w:sz w:val="16"/>
                <w:szCs w:val="16"/>
                <w:lang w:val="fr-CH"/>
              </w:rPr>
              <w:t xml:space="preserve"> du sol</w:t>
            </w:r>
          </w:p>
          <w:p w14:paraId="607328CF" w14:textId="764BE15D" w:rsidR="006553A8" w:rsidRPr="000A42FE" w:rsidRDefault="001F6A1C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6A1C">
              <w:rPr>
                <w:rFonts w:ascii="Arial" w:hAnsi="Arial" w:cs="Arial"/>
                <w:sz w:val="16"/>
                <w:szCs w:val="16"/>
              </w:rPr>
              <w:t>Articles</w:t>
            </w:r>
            <w:proofErr w:type="spellEnd"/>
            <w:r w:rsidRPr="001F6A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F6A1C">
              <w:rPr>
                <w:rFonts w:ascii="Arial" w:hAnsi="Arial" w:cs="Arial"/>
                <w:sz w:val="16"/>
                <w:szCs w:val="16"/>
              </w:rPr>
              <w:t>d'usage</w:t>
            </w:r>
            <w:proofErr w:type="spellEnd"/>
            <w:r w:rsidRPr="001F6A1C">
              <w:rPr>
                <w:rFonts w:ascii="Arial" w:hAnsi="Arial" w:cs="Arial"/>
                <w:sz w:val="16"/>
                <w:szCs w:val="16"/>
              </w:rPr>
              <w:t xml:space="preserve"> courant</w:t>
            </w:r>
          </w:p>
          <w:p w14:paraId="3CF171C1" w14:textId="1E54CEA4" w:rsidR="006553A8" w:rsidRPr="001F6A1C" w:rsidRDefault="00CF06A5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F06A5">
              <w:rPr>
                <w:rFonts w:ascii="Arial" w:hAnsi="Arial" w:cs="Arial"/>
                <w:sz w:val="16"/>
                <w:szCs w:val="16"/>
                <w:lang w:val="fr-CH"/>
              </w:rPr>
              <w:t>É</w:t>
            </w:r>
            <w:r w:rsidR="001F6A1C" w:rsidRPr="001F6A1C">
              <w:rPr>
                <w:rFonts w:ascii="Arial" w:hAnsi="Arial" w:cs="Arial"/>
                <w:sz w:val="16"/>
                <w:szCs w:val="16"/>
                <w:lang w:val="fr-CH"/>
              </w:rPr>
              <w:t>léments en béton, pierre et bois</w:t>
            </w:r>
          </w:p>
          <w:p w14:paraId="15A5C9D0" w14:textId="6AB69AA9" w:rsidR="006553A8" w:rsidRPr="005D322B" w:rsidRDefault="001F6A1C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D322B">
              <w:rPr>
                <w:rFonts w:ascii="Arial" w:hAnsi="Arial" w:cs="Arial"/>
                <w:sz w:val="16"/>
                <w:szCs w:val="16"/>
                <w:lang w:val="fr-CH"/>
              </w:rPr>
              <w:t>Terreau</w:t>
            </w:r>
            <w:r w:rsidR="005D322B" w:rsidRPr="005D322B">
              <w:rPr>
                <w:rFonts w:ascii="Arial" w:hAnsi="Arial" w:cs="Arial"/>
                <w:sz w:val="16"/>
                <w:szCs w:val="16"/>
                <w:lang w:val="fr-CH"/>
              </w:rPr>
              <w:t>x</w:t>
            </w:r>
            <w:r w:rsidRPr="005D322B">
              <w:rPr>
                <w:rFonts w:ascii="Arial" w:hAnsi="Arial" w:cs="Arial"/>
                <w:sz w:val="16"/>
                <w:szCs w:val="16"/>
                <w:lang w:val="fr-CH"/>
              </w:rPr>
              <w:t>, engrais, pro</w:t>
            </w:r>
            <w:r w:rsidR="00117362">
              <w:rPr>
                <w:rFonts w:ascii="Arial" w:hAnsi="Arial" w:cs="Arial"/>
                <w:sz w:val="16"/>
                <w:szCs w:val="16"/>
                <w:lang w:val="fr-CH"/>
              </w:rPr>
              <w:t>duits</w:t>
            </w:r>
            <w:r w:rsidRPr="005D322B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AF3AFF">
              <w:rPr>
                <w:rFonts w:ascii="Arial" w:hAnsi="Arial" w:cs="Arial"/>
                <w:sz w:val="16"/>
                <w:szCs w:val="16"/>
                <w:lang w:val="fr-CH"/>
              </w:rPr>
              <w:t>phytosanitaire</w:t>
            </w:r>
            <w:r w:rsidR="00117362">
              <w:rPr>
                <w:rFonts w:ascii="Arial" w:hAnsi="Arial" w:cs="Arial"/>
                <w:sz w:val="16"/>
                <w:szCs w:val="16"/>
                <w:lang w:val="fr-CH"/>
              </w:rPr>
              <w:t>s</w:t>
            </w:r>
          </w:p>
          <w:p w14:paraId="143BFC18" w14:textId="7401465F" w:rsidR="006553A8" w:rsidRPr="000A42FE" w:rsidRDefault="005D322B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r w:rsidRPr="005D322B">
              <w:rPr>
                <w:rFonts w:ascii="Arial" w:hAnsi="Arial" w:cs="Arial"/>
                <w:sz w:val="16"/>
                <w:szCs w:val="16"/>
              </w:rPr>
              <w:t xml:space="preserve">Serres,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tunnels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D322B">
              <w:rPr>
                <w:rFonts w:ascii="Arial" w:hAnsi="Arial" w:cs="Arial"/>
                <w:sz w:val="16"/>
                <w:szCs w:val="16"/>
              </w:rPr>
              <w:t>équipements</w:t>
            </w:r>
            <w:proofErr w:type="spellEnd"/>
            <w:r w:rsidRPr="005D32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d’</w:t>
            </w:r>
            <w:r w:rsidRPr="005D322B">
              <w:rPr>
                <w:rFonts w:ascii="Arial" w:hAnsi="Arial" w:cs="Arial"/>
                <w:sz w:val="16"/>
                <w:szCs w:val="16"/>
              </w:rPr>
              <w:t>intérieur</w:t>
            </w:r>
            <w:proofErr w:type="spellEnd"/>
          </w:p>
          <w:p w14:paraId="5C42DBCA" w14:textId="1209DE57" w:rsidR="006553A8" w:rsidRPr="005D322B" w:rsidRDefault="005D322B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D322B">
              <w:rPr>
                <w:rFonts w:ascii="Arial" w:hAnsi="Arial" w:cs="Arial"/>
                <w:sz w:val="16"/>
                <w:szCs w:val="16"/>
                <w:lang w:val="fr-CH"/>
              </w:rPr>
              <w:t>Machines et appareils pour la culture maraîchère, fruitière et des baies</w:t>
            </w:r>
          </w:p>
          <w:p w14:paraId="0BF6C1A2" w14:textId="24CA8489" w:rsidR="006553A8" w:rsidRPr="000A42FE" w:rsidRDefault="005D322B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D322B">
              <w:rPr>
                <w:rFonts w:ascii="Arial" w:hAnsi="Arial" w:cs="Arial"/>
                <w:sz w:val="16"/>
                <w:szCs w:val="16"/>
              </w:rPr>
              <w:t>Semences</w:t>
            </w:r>
            <w:proofErr w:type="spellEnd"/>
            <w:r w:rsidRPr="005D322B">
              <w:rPr>
                <w:rFonts w:ascii="Arial" w:hAnsi="Arial" w:cs="Arial"/>
                <w:sz w:val="16"/>
                <w:szCs w:val="16"/>
              </w:rPr>
              <w:t>, plantes</w:t>
            </w:r>
          </w:p>
          <w:p w14:paraId="146F10E3" w14:textId="30B61DF3" w:rsidR="006553A8" w:rsidRPr="000A42FE" w:rsidRDefault="005D322B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D322B">
              <w:rPr>
                <w:rFonts w:ascii="Arial" w:hAnsi="Arial" w:cs="Arial"/>
                <w:sz w:val="16"/>
                <w:szCs w:val="16"/>
              </w:rPr>
              <w:t>Informatique</w:t>
            </w:r>
            <w:proofErr w:type="spellEnd"/>
            <w:r w:rsidRPr="005D322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D322B">
              <w:rPr>
                <w:rFonts w:ascii="Arial" w:hAnsi="Arial" w:cs="Arial"/>
                <w:sz w:val="16"/>
                <w:szCs w:val="16"/>
              </w:rPr>
              <w:t>ouvrages</w:t>
            </w:r>
            <w:proofErr w:type="spellEnd"/>
            <w:r w:rsidRPr="005D32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D322B">
              <w:rPr>
                <w:rFonts w:ascii="Arial" w:hAnsi="Arial" w:cs="Arial"/>
                <w:sz w:val="16"/>
                <w:szCs w:val="16"/>
              </w:rPr>
              <w:t>spécialisés</w:t>
            </w:r>
            <w:proofErr w:type="spellEnd"/>
            <w:r w:rsidRPr="005D322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D322B">
              <w:rPr>
                <w:rFonts w:ascii="Arial" w:hAnsi="Arial" w:cs="Arial"/>
                <w:sz w:val="16"/>
                <w:szCs w:val="16"/>
              </w:rPr>
              <w:t>revues</w:t>
            </w:r>
            <w:proofErr w:type="spellEnd"/>
          </w:p>
          <w:p w14:paraId="03E78E50" w14:textId="77777777" w:rsidR="006553A8" w:rsidRPr="000A42FE" w:rsidRDefault="006553A8" w:rsidP="00D12206">
            <w:pPr>
              <w:tabs>
                <w:tab w:val="num" w:pos="426"/>
              </w:tabs>
              <w:spacing w:after="0" w:line="240" w:lineRule="auto"/>
              <w:ind w:left="11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3A8" w:rsidRPr="000A42FE" w14:paraId="3A13C3D1" w14:textId="77777777" w:rsidTr="00D12206">
        <w:trPr>
          <w:trHeight w:val="246"/>
        </w:trPr>
        <w:tc>
          <w:tcPr>
            <w:tcW w:w="4470" w:type="dxa"/>
            <w:tcBorders>
              <w:bottom w:val="single" w:sz="4" w:space="0" w:color="auto"/>
            </w:tcBorders>
            <w:shd w:val="clear" w:color="auto" w:fill="BCE006"/>
          </w:tcPr>
          <w:p w14:paraId="152B5ECE" w14:textId="3078C217" w:rsidR="006553A8" w:rsidRPr="000A42FE" w:rsidRDefault="00476A97" w:rsidP="00D12206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jc w:val="left"/>
              <w:rPr>
                <w:rFonts w:cs="Arial"/>
                <w:sz w:val="16"/>
                <w:szCs w:val="16"/>
              </w:rPr>
            </w:pPr>
            <w:r w:rsidRPr="00476A97">
              <w:rPr>
                <w:rFonts w:cs="Arial"/>
                <w:sz w:val="16"/>
                <w:szCs w:val="16"/>
              </w:rPr>
              <w:t xml:space="preserve">Exposition </w:t>
            </w:r>
            <w:proofErr w:type="spellStart"/>
            <w:r w:rsidRPr="00476A97">
              <w:rPr>
                <w:rFonts w:cs="Arial"/>
                <w:sz w:val="16"/>
                <w:szCs w:val="16"/>
              </w:rPr>
              <w:t>spéciale</w:t>
            </w:r>
            <w:proofErr w:type="spellEnd"/>
          </w:p>
        </w:tc>
        <w:tc>
          <w:tcPr>
            <w:tcW w:w="5169" w:type="dxa"/>
            <w:tcBorders>
              <w:bottom w:val="single" w:sz="4" w:space="0" w:color="auto"/>
            </w:tcBorders>
            <w:shd w:val="clear" w:color="auto" w:fill="BCE006"/>
          </w:tcPr>
          <w:p w14:paraId="3BE0CC8B" w14:textId="4EA955B0" w:rsidR="006553A8" w:rsidRPr="000A42FE" w:rsidRDefault="00476A97" w:rsidP="00D12206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476A97">
              <w:rPr>
                <w:rFonts w:cs="Arial"/>
                <w:sz w:val="16"/>
                <w:szCs w:val="16"/>
              </w:rPr>
              <w:t>Événements</w:t>
            </w:r>
            <w:proofErr w:type="spellEnd"/>
          </w:p>
        </w:tc>
      </w:tr>
      <w:tr w:rsidR="006553A8" w:rsidRPr="004C408B" w14:paraId="1C961DA4" w14:textId="77777777" w:rsidTr="000A42FE">
        <w:trPr>
          <w:trHeight w:val="670"/>
        </w:trPr>
        <w:tc>
          <w:tcPr>
            <w:tcW w:w="4470" w:type="dxa"/>
            <w:tcBorders>
              <w:bottom w:val="single" w:sz="4" w:space="0" w:color="auto"/>
            </w:tcBorders>
          </w:tcPr>
          <w:p w14:paraId="234C022B" w14:textId="51F45138" w:rsidR="006553A8" w:rsidRPr="00696E9B" w:rsidRDefault="00696E9B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before="60" w:after="60" w:line="240" w:lineRule="auto"/>
              <w:ind w:left="420" w:hanging="284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96E9B">
              <w:rPr>
                <w:rFonts w:ascii="Arial" w:hAnsi="Arial" w:cs="Arial"/>
                <w:sz w:val="16"/>
                <w:szCs w:val="16"/>
                <w:lang w:val="fr-CH"/>
              </w:rPr>
              <w:t xml:space="preserve">Sur le thème principal « en pleine santé, à tous les niveaux » : des plantes saines, un environnement sain, des </w:t>
            </w:r>
            <w:r w:rsidR="00562D94">
              <w:rPr>
                <w:rFonts w:ascii="Arial" w:hAnsi="Arial" w:cs="Arial"/>
                <w:sz w:val="16"/>
                <w:szCs w:val="16"/>
                <w:lang w:val="fr-CH"/>
              </w:rPr>
              <w:t>employé-e-s</w:t>
            </w:r>
            <w:r w:rsidRPr="00696E9B">
              <w:rPr>
                <w:rFonts w:ascii="Arial" w:hAnsi="Arial" w:cs="Arial"/>
                <w:sz w:val="16"/>
                <w:szCs w:val="16"/>
                <w:lang w:val="fr-CH"/>
              </w:rPr>
              <w:t xml:space="preserve"> en bonne santé.</w:t>
            </w:r>
          </w:p>
        </w:tc>
        <w:tc>
          <w:tcPr>
            <w:tcW w:w="5169" w:type="dxa"/>
            <w:tcBorders>
              <w:bottom w:val="single" w:sz="4" w:space="0" w:color="auto"/>
            </w:tcBorders>
          </w:tcPr>
          <w:p w14:paraId="35FBEBE9" w14:textId="13FE5FC0" w:rsidR="006553A8" w:rsidRPr="00696E9B" w:rsidRDefault="00696E9B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before="60" w:after="60" w:line="240" w:lineRule="auto"/>
              <w:ind w:left="420" w:hanging="284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96E9B">
              <w:rPr>
                <w:rFonts w:ascii="Arial" w:hAnsi="Arial" w:cs="Arial"/>
                <w:sz w:val="16"/>
                <w:szCs w:val="16"/>
                <w:lang w:val="fr-CH"/>
              </w:rPr>
              <w:t>La liste suivra probablement en avril 2026</w:t>
            </w:r>
          </w:p>
        </w:tc>
      </w:tr>
      <w:tr w:rsidR="006553A8" w:rsidRPr="004C408B" w14:paraId="6BF8B1C2" w14:textId="77777777" w:rsidTr="00D12206">
        <w:trPr>
          <w:trHeight w:val="246"/>
        </w:trPr>
        <w:tc>
          <w:tcPr>
            <w:tcW w:w="9639" w:type="dxa"/>
            <w:gridSpan w:val="2"/>
            <w:shd w:val="clear" w:color="auto" w:fill="BCE006"/>
          </w:tcPr>
          <w:p w14:paraId="45FBE7CE" w14:textId="13B183FA" w:rsidR="006553A8" w:rsidRPr="00696E9B" w:rsidRDefault="00696E9B" w:rsidP="00D12206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rPr>
                <w:rFonts w:cs="Arial"/>
                <w:sz w:val="16"/>
                <w:szCs w:val="16"/>
                <w:lang w:val="fr-CH"/>
              </w:rPr>
            </w:pPr>
            <w:r w:rsidRPr="00696E9B">
              <w:rPr>
                <w:rFonts w:cs="Arial"/>
                <w:sz w:val="16"/>
                <w:szCs w:val="16"/>
                <w:lang w:val="fr-CH"/>
              </w:rPr>
              <w:t>Avantages de l'ÖGA pour les exposants et les visiteurs</w:t>
            </w:r>
          </w:p>
        </w:tc>
      </w:tr>
      <w:tr w:rsidR="006553A8" w:rsidRPr="004C408B" w14:paraId="2BA780F5" w14:textId="77777777" w:rsidTr="000A42FE">
        <w:trPr>
          <w:trHeight w:val="2061"/>
        </w:trPr>
        <w:tc>
          <w:tcPr>
            <w:tcW w:w="9639" w:type="dxa"/>
            <w:gridSpan w:val="2"/>
          </w:tcPr>
          <w:p w14:paraId="3EC85D35" w14:textId="172ED550" w:rsidR="006553A8" w:rsidRPr="00696E9B" w:rsidRDefault="00117362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before="60" w:after="0" w:line="240" w:lineRule="auto"/>
              <w:ind w:left="420" w:hanging="284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F</w:t>
            </w:r>
            <w:r w:rsidR="00696E9B" w:rsidRPr="00696E9B">
              <w:rPr>
                <w:rFonts w:ascii="Arial" w:hAnsi="Arial" w:cs="Arial"/>
                <w:sz w:val="16"/>
                <w:szCs w:val="16"/>
                <w:lang w:val="fr-CH"/>
              </w:rPr>
              <w:t xml:space="preserve">oire spécialisée 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axée sur les </w:t>
            </w:r>
            <w:r w:rsidR="00696E9B" w:rsidRPr="00696E9B">
              <w:rPr>
                <w:rFonts w:ascii="Arial" w:hAnsi="Arial" w:cs="Arial"/>
                <w:sz w:val="16"/>
                <w:szCs w:val="16"/>
                <w:lang w:val="fr-CH"/>
              </w:rPr>
              <w:t xml:space="preserve">professionnels : offre 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ciblée</w:t>
            </w:r>
            <w:r w:rsidR="00696E9B" w:rsidRPr="00696E9B">
              <w:rPr>
                <w:rFonts w:ascii="Arial" w:hAnsi="Arial" w:cs="Arial"/>
                <w:sz w:val="16"/>
                <w:szCs w:val="16"/>
                <w:lang w:val="fr-CH"/>
              </w:rPr>
              <w:t xml:space="preserve"> pour le paysagisme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,</w:t>
            </w:r>
            <w:r w:rsidR="00696E9B" w:rsidRPr="00696E9B">
              <w:rPr>
                <w:rFonts w:ascii="Arial" w:hAnsi="Arial" w:cs="Arial"/>
                <w:sz w:val="16"/>
                <w:szCs w:val="16"/>
                <w:lang w:val="fr-CH"/>
              </w:rPr>
              <w:t xml:space="preserve"> l'horticulture professionnel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le</w:t>
            </w:r>
            <w:r w:rsidR="00696E9B" w:rsidRPr="00696E9B">
              <w:rPr>
                <w:rFonts w:ascii="Arial" w:hAnsi="Arial" w:cs="Arial"/>
                <w:sz w:val="16"/>
                <w:szCs w:val="16"/>
                <w:lang w:val="fr-CH"/>
              </w:rPr>
              <w:t>, la culture maraîchère et des baies, les espaces verts publics, le secteur communal et de la construction</w:t>
            </w:r>
          </w:p>
          <w:p w14:paraId="27AC8C4D" w14:textId="12654954" w:rsidR="006553A8" w:rsidRPr="00696E9B" w:rsidRDefault="00117362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Grande </w:t>
            </w:r>
            <w:r w:rsidR="00696E9B" w:rsidRPr="00696E9B">
              <w:rPr>
                <w:rFonts w:ascii="Arial" w:hAnsi="Arial" w:cs="Arial"/>
                <w:sz w:val="16"/>
                <w:szCs w:val="16"/>
                <w:lang w:val="fr-CH"/>
              </w:rPr>
              <w:t xml:space="preserve">surface 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extérieure</w:t>
            </w:r>
            <w:r w:rsidR="00696E9B" w:rsidRPr="00696E9B">
              <w:rPr>
                <w:rFonts w:ascii="Arial" w:hAnsi="Arial" w:cs="Arial"/>
                <w:sz w:val="16"/>
                <w:szCs w:val="16"/>
                <w:lang w:val="fr-CH"/>
              </w:rPr>
              <w:t xml:space="preserve"> permet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tant</w:t>
            </w:r>
            <w:r w:rsidR="00696E9B" w:rsidRPr="00696E9B">
              <w:rPr>
                <w:rFonts w:ascii="Arial" w:hAnsi="Arial" w:cs="Arial"/>
                <w:sz w:val="16"/>
                <w:szCs w:val="16"/>
                <w:lang w:val="fr-CH"/>
              </w:rPr>
              <w:t xml:space="preserve"> des démonstrations de machines et d'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équipements</w:t>
            </w:r>
            <w:r w:rsidR="00696E9B" w:rsidRPr="00696E9B">
              <w:rPr>
                <w:rFonts w:ascii="Arial" w:hAnsi="Arial" w:cs="Arial"/>
                <w:sz w:val="16"/>
                <w:szCs w:val="16"/>
                <w:lang w:val="fr-CH"/>
              </w:rPr>
              <w:t xml:space="preserve"> en action</w:t>
            </w:r>
          </w:p>
          <w:p w14:paraId="218F3BD8" w14:textId="43D348A1" w:rsidR="006553A8" w:rsidRPr="00696E9B" w:rsidRDefault="00117362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F</w:t>
            </w:r>
            <w:r w:rsidR="00696E9B" w:rsidRPr="00696E9B">
              <w:rPr>
                <w:rFonts w:ascii="Arial" w:hAnsi="Arial" w:cs="Arial"/>
                <w:sz w:val="16"/>
                <w:szCs w:val="16"/>
                <w:lang w:val="fr-CH"/>
              </w:rPr>
              <w:t xml:space="preserve">rais de stand et </w:t>
            </w:r>
            <w:r w:rsidR="00D07439">
              <w:rPr>
                <w:rFonts w:ascii="Arial" w:hAnsi="Arial" w:cs="Arial"/>
                <w:sz w:val="16"/>
                <w:szCs w:val="16"/>
                <w:lang w:val="fr-CH"/>
              </w:rPr>
              <w:t>f</w:t>
            </w:r>
            <w:r w:rsidR="00696E9B" w:rsidRPr="00696E9B">
              <w:rPr>
                <w:rFonts w:ascii="Arial" w:hAnsi="Arial" w:cs="Arial"/>
                <w:sz w:val="16"/>
                <w:szCs w:val="16"/>
                <w:lang w:val="fr-CH"/>
              </w:rPr>
              <w:t xml:space="preserve">rais </w:t>
            </w:r>
            <w:proofErr w:type="gramStart"/>
            <w:r w:rsidR="002D6D4F" w:rsidRPr="00696E9B">
              <w:rPr>
                <w:rFonts w:ascii="Arial" w:hAnsi="Arial" w:cs="Arial"/>
                <w:sz w:val="16"/>
                <w:szCs w:val="16"/>
                <w:lang w:val="fr-CH"/>
              </w:rPr>
              <w:t xml:space="preserve">annexes </w:t>
            </w:r>
            <w:r w:rsidR="002D6D4F">
              <w:rPr>
                <w:rFonts w:ascii="Arial" w:hAnsi="Arial" w:cs="Arial"/>
                <w:sz w:val="16"/>
                <w:szCs w:val="16"/>
                <w:lang w:val="fr-CH"/>
              </w:rPr>
              <w:t>attractifs</w:t>
            </w:r>
            <w:proofErr w:type="gramEnd"/>
            <w:r w:rsidR="00696E9B" w:rsidRPr="00696E9B">
              <w:rPr>
                <w:rFonts w:ascii="Arial" w:hAnsi="Arial" w:cs="Arial"/>
                <w:sz w:val="16"/>
                <w:szCs w:val="16"/>
                <w:lang w:val="fr-CH"/>
              </w:rPr>
              <w:t xml:space="preserve"> pour les exposants</w:t>
            </w:r>
          </w:p>
          <w:p w14:paraId="0EF78718" w14:textId="3CD9C3E5" w:rsidR="006553A8" w:rsidRPr="00696E9B" w:rsidRDefault="00696E9B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96E9B">
              <w:rPr>
                <w:rFonts w:ascii="Arial" w:hAnsi="Arial" w:cs="Arial"/>
                <w:sz w:val="16"/>
                <w:szCs w:val="16"/>
                <w:lang w:val="fr-CH"/>
              </w:rPr>
              <w:t xml:space="preserve">LE rendez-vous de la branche verte : les exposants </w:t>
            </w:r>
            <w:r w:rsidR="00117362">
              <w:rPr>
                <w:rFonts w:ascii="Arial" w:hAnsi="Arial" w:cs="Arial"/>
                <w:sz w:val="16"/>
                <w:szCs w:val="16"/>
                <w:lang w:val="fr-CH"/>
              </w:rPr>
              <w:t xml:space="preserve">y </w:t>
            </w:r>
            <w:r w:rsidRPr="00696E9B">
              <w:rPr>
                <w:rFonts w:ascii="Arial" w:hAnsi="Arial" w:cs="Arial"/>
                <w:sz w:val="16"/>
                <w:szCs w:val="16"/>
                <w:lang w:val="fr-CH"/>
              </w:rPr>
              <w:t>rencontrent leur public cible : les professionnels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. </w:t>
            </w:r>
            <w:r w:rsidRPr="00696E9B">
              <w:rPr>
                <w:rFonts w:ascii="Arial" w:hAnsi="Arial" w:cs="Arial"/>
                <w:sz w:val="16"/>
                <w:szCs w:val="16"/>
                <w:lang w:val="fr-CH"/>
              </w:rPr>
              <w:t>Ils peuvent en outre acquérir de nouveaux cercles de clients</w:t>
            </w:r>
          </w:p>
          <w:p w14:paraId="49064AFB" w14:textId="1FE8E4D1" w:rsidR="006553A8" w:rsidRPr="00696E9B" w:rsidRDefault="00696E9B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96E9B">
              <w:rPr>
                <w:rFonts w:ascii="Arial" w:hAnsi="Arial" w:cs="Arial"/>
                <w:sz w:val="16"/>
                <w:szCs w:val="16"/>
                <w:lang w:val="fr-CH"/>
              </w:rPr>
              <w:t xml:space="preserve">Ambiance </w:t>
            </w:r>
            <w:r w:rsidR="00117362">
              <w:rPr>
                <w:rFonts w:ascii="Arial" w:hAnsi="Arial" w:cs="Arial"/>
                <w:sz w:val="16"/>
                <w:szCs w:val="16"/>
                <w:lang w:val="fr-CH"/>
              </w:rPr>
              <w:t>conviviale</w:t>
            </w:r>
            <w:r w:rsidRPr="00696E9B">
              <w:rPr>
                <w:rFonts w:ascii="Arial" w:hAnsi="Arial" w:cs="Arial"/>
                <w:sz w:val="16"/>
                <w:szCs w:val="16"/>
                <w:lang w:val="fr-CH"/>
              </w:rPr>
              <w:t xml:space="preserve"> et personnelle dans le magnifique parc de l'école d'horticulture d'</w:t>
            </w:r>
            <w:proofErr w:type="spellStart"/>
            <w:r w:rsidRPr="00696E9B">
              <w:rPr>
                <w:rFonts w:ascii="Arial" w:hAnsi="Arial" w:cs="Arial"/>
                <w:sz w:val="16"/>
                <w:szCs w:val="16"/>
                <w:lang w:val="fr-CH"/>
              </w:rPr>
              <w:t>Oeschberg</w:t>
            </w:r>
            <w:proofErr w:type="spellEnd"/>
          </w:p>
          <w:p w14:paraId="11775FEB" w14:textId="486BB8C5" w:rsidR="006553A8" w:rsidRPr="00696E9B" w:rsidRDefault="00117362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60" w:line="240" w:lineRule="auto"/>
              <w:ind w:left="420" w:hanging="284"/>
              <w:rPr>
                <w:rFonts w:ascii="Arial" w:eastAsia="Arial Unicode MS" w:hAnsi="Arial" w:cs="Arial"/>
                <w:sz w:val="16"/>
                <w:szCs w:val="16"/>
                <w:lang w:val="fr-CH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lang w:val="fr-CH"/>
              </w:rPr>
              <w:t>Accompagnement</w:t>
            </w:r>
            <w:r w:rsidRPr="00696E9B">
              <w:rPr>
                <w:rFonts w:ascii="Arial" w:eastAsia="Arial Unicode MS" w:hAnsi="Arial" w:cs="Arial"/>
                <w:sz w:val="16"/>
                <w:szCs w:val="16"/>
                <w:lang w:val="fr-CH"/>
              </w:rPr>
              <w:t>s personnalisés</w:t>
            </w:r>
            <w:r w:rsidR="00696E9B" w:rsidRPr="00696E9B">
              <w:rPr>
                <w:rFonts w:ascii="Arial" w:eastAsia="Arial Unicode MS" w:hAnsi="Arial" w:cs="Arial"/>
                <w:sz w:val="16"/>
                <w:szCs w:val="16"/>
                <w:lang w:val="fr-CH"/>
              </w:rPr>
              <w:t xml:space="preserve"> par les organisateurs. Possibilité de conception individuelle du stand et de </w:t>
            </w:r>
            <w:r>
              <w:rPr>
                <w:rFonts w:ascii="Arial" w:eastAsia="Arial Unicode MS" w:hAnsi="Arial" w:cs="Arial"/>
                <w:sz w:val="16"/>
                <w:szCs w:val="16"/>
                <w:lang w:val="fr-CH"/>
              </w:rPr>
              <w:t>mise en valeur de l’entreprise</w:t>
            </w:r>
          </w:p>
        </w:tc>
      </w:tr>
    </w:tbl>
    <w:p w14:paraId="4A9DCC0D" w14:textId="2A3F25FB" w:rsidR="00EE24BC" w:rsidRPr="00933150" w:rsidRDefault="00AF3AFF" w:rsidP="00EE24BC">
      <w:pPr>
        <w:pStyle w:val="KeinLeerraum"/>
        <w:rPr>
          <w:rFonts w:ascii="Arial" w:hAnsi="Arial" w:cs="Arial"/>
          <w:b/>
          <w:bCs/>
          <w:sz w:val="16"/>
          <w:szCs w:val="16"/>
          <w:lang w:val="fr-CH"/>
        </w:rPr>
      </w:pPr>
      <w:r w:rsidRPr="00933150">
        <w:rPr>
          <w:rFonts w:ascii="Arial" w:hAnsi="Arial" w:cs="Arial"/>
          <w:b/>
          <w:bCs/>
          <w:sz w:val="16"/>
          <w:szCs w:val="16"/>
          <w:lang w:val="fr-CH"/>
        </w:rPr>
        <w:t>Structure des visiteurs de la foire professionnelle ÖGA</w:t>
      </w:r>
    </w:p>
    <w:p w14:paraId="5C97A1A2" w14:textId="420E523E" w:rsidR="006553A8" w:rsidRPr="00A67F8B" w:rsidRDefault="00933150" w:rsidP="00933150">
      <w:pPr>
        <w:spacing w:after="60"/>
        <w:rPr>
          <w:rFonts w:ascii="Arial" w:hAnsi="Arial" w:cs="Arial"/>
          <w:color w:val="00B050"/>
          <w:sz w:val="16"/>
          <w:szCs w:val="16"/>
          <w:u w:val="single"/>
          <w:lang w:val="fr-CH"/>
        </w:rPr>
      </w:pPr>
      <w:r w:rsidRPr="00933150">
        <w:rPr>
          <w:rFonts w:eastAsia="Times New Roman" w:cs="Times New Roman"/>
          <w:sz w:val="18"/>
          <w:szCs w:val="20"/>
          <w:lang w:val="fr-CH" w:eastAsia="de-DE"/>
        </w:rPr>
        <w:drawing>
          <wp:inline distT="0" distB="0" distL="0" distR="0" wp14:anchorId="4DC99795" wp14:editId="6D15279A">
            <wp:extent cx="5723255" cy="1889696"/>
            <wp:effectExtent l="0" t="0" r="0" b="0"/>
            <wp:docPr id="325606912" name="Grafik 1" descr="Ein Bild, das Text, Screenshot, Schrift, Diagram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06912" name="Grafik 1" descr="Ein Bild, das Text, Screenshot, Schrift, Diagramm enthält.&#10;&#10;KI-generierte Inhalte können fehlerhaft sein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4458" cy="18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F8B" w:rsidRPr="00A67F8B">
        <w:rPr>
          <w:rFonts w:ascii="DaxlineOT-LightItalic" w:hAnsi="DaxlineOT-LightItalic"/>
          <w:i/>
          <w:iCs/>
          <w:sz w:val="16"/>
          <w:szCs w:val="16"/>
          <w:lang w:val="fr-CH"/>
        </w:rPr>
        <w:t>Tableau 1 : principaux groupes de clients de l'ÖGA (</w:t>
      </w:r>
      <w:r w:rsidR="00117362">
        <w:rPr>
          <w:rFonts w:ascii="DaxlineOT-LightItalic" w:hAnsi="DaxlineOT-LightItalic"/>
          <w:i/>
          <w:iCs/>
          <w:sz w:val="16"/>
          <w:szCs w:val="16"/>
          <w:lang w:val="fr-CH"/>
        </w:rPr>
        <w:t>S</w:t>
      </w:r>
      <w:r w:rsidR="00A67F8B" w:rsidRPr="00A67F8B">
        <w:rPr>
          <w:rFonts w:ascii="DaxlineOT-LightItalic" w:hAnsi="DaxlineOT-LightItalic"/>
          <w:i/>
          <w:iCs/>
          <w:sz w:val="16"/>
          <w:szCs w:val="16"/>
          <w:lang w:val="fr-CH"/>
        </w:rPr>
        <w:t>ource : sondage auprès des exposants 2024)</w:t>
      </w:r>
    </w:p>
    <w:sectPr w:rsidR="006553A8" w:rsidRPr="00A67F8B" w:rsidSect="00071112">
      <w:headerReference w:type="default" r:id="rId21"/>
      <w:footerReference w:type="default" r:id="rId22"/>
      <w:pgSz w:w="11906" w:h="16838"/>
      <w:pgMar w:top="1702" w:right="1304" w:bottom="1134" w:left="1304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323A" w14:textId="77777777" w:rsidR="00676B85" w:rsidRDefault="00676B85" w:rsidP="002D0BFE">
      <w:pPr>
        <w:spacing w:after="0" w:line="240" w:lineRule="auto"/>
      </w:pPr>
      <w:r>
        <w:separator/>
      </w:r>
    </w:p>
  </w:endnote>
  <w:endnote w:type="continuationSeparator" w:id="0">
    <w:p w14:paraId="1A736094" w14:textId="77777777" w:rsidR="00676B85" w:rsidRDefault="00676B85" w:rsidP="002D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lineOT-Light">
    <w:altName w:val="Calibri"/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DaxlineOT-Regular">
    <w:altName w:val="Calibri"/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xlinePro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xlineOT-LightItalic">
    <w:altName w:val="Calibri"/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9F9E1" w14:textId="7F0C2CAB" w:rsidR="002D0BFE" w:rsidRDefault="0024752A">
    <w:pPr>
      <w:pStyle w:val="Fuzeile"/>
    </w:pPr>
    <w:r>
      <w:rPr>
        <w:rFonts w:hint="eastAsia"/>
        <w:noProof/>
        <w:lang w:eastAsia="de-CH"/>
      </w:rPr>
      <w:drawing>
        <wp:anchor distT="0" distB="0" distL="114300" distR="114300" simplePos="0" relativeHeight="251663360" behindDoc="1" locked="0" layoutInCell="1" allowOverlap="1" wp14:anchorId="5E407612" wp14:editId="754305E7">
          <wp:simplePos x="0" y="0"/>
          <wp:positionH relativeFrom="column">
            <wp:posOffset>-2540</wp:posOffset>
          </wp:positionH>
          <wp:positionV relativeFrom="paragraph">
            <wp:posOffset>0</wp:posOffset>
          </wp:positionV>
          <wp:extent cx="6169025" cy="1414780"/>
          <wp:effectExtent l="0" t="0" r="3175" b="0"/>
          <wp:wrapNone/>
          <wp:docPr id="13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9025" cy="141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BFE" w:rsidRPr="00160916">
      <w:rPr>
        <w:rFonts w:ascii="Cambria" w:eastAsia="MS Mincho" w:hAnsi="Cambria" w:cs="Times New Roman" w:hint="eastAsia"/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37571" wp14:editId="111A8DF1">
              <wp:simplePos x="0" y="0"/>
              <wp:positionH relativeFrom="column">
                <wp:posOffset>3443605</wp:posOffset>
              </wp:positionH>
              <wp:positionV relativeFrom="paragraph">
                <wp:posOffset>486410</wp:posOffset>
              </wp:positionV>
              <wp:extent cx="2731770" cy="800100"/>
              <wp:effectExtent l="0" t="0" r="0" b="1270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D899F8C" w14:textId="1439BC61" w:rsidR="00C058F4" w:rsidRPr="00AE2B5A" w:rsidRDefault="00C058F4" w:rsidP="009933A9">
                          <w:pPr>
                            <w:pStyle w:val="Callout"/>
                            <w:spacing w:after="120"/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</w:pPr>
                          <w:r w:rsidRPr="00AE2B5A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SAVE THE DATE</w:t>
                          </w:r>
                          <w:r w:rsidR="00861A91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- </w:t>
                          </w:r>
                          <w:r w:rsidR="00861A91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ÖGA 2026</w:t>
                          </w:r>
                        </w:p>
                        <w:p w14:paraId="79B6A50C" w14:textId="6FAD6911" w:rsidR="009933A9" w:rsidRPr="00861A91" w:rsidRDefault="009775F0" w:rsidP="009933A9">
                          <w:pPr>
                            <w:pStyle w:val="Callout"/>
                            <w:spacing w:after="120"/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</w:pPr>
                          <w:r w:rsidRPr="009775F0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24 - 26 </w:t>
                          </w:r>
                          <w:proofErr w:type="spellStart"/>
                          <w:r w:rsidRPr="009775F0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juin</w:t>
                          </w:r>
                          <w:proofErr w:type="spellEnd"/>
                          <w:r w:rsidRPr="009775F0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 2026</w:t>
                          </w:r>
                        </w:p>
                        <w:p w14:paraId="2C580FF5" w14:textId="77777777" w:rsidR="00861A91" w:rsidRPr="00861A91" w:rsidRDefault="00861A91" w:rsidP="009933A9">
                          <w:pPr>
                            <w:pStyle w:val="Callout"/>
                            <w:spacing w:after="120"/>
                            <w:rPr>
                              <w:rFonts w:ascii="Arial" w:hAnsi="Arial" w:cs="Arial"/>
                              <w:lang w:val="en-US"/>
                            </w:rPr>
                          </w:pPr>
                        </w:p>
                        <w:p w14:paraId="60A2B8A4" w14:textId="7434AA2E" w:rsidR="002D0BFE" w:rsidRPr="00861A91" w:rsidRDefault="002D0BFE" w:rsidP="002D0BFE">
                          <w:pPr>
                            <w:pStyle w:val="Callout"/>
                            <w:rPr>
                              <w:rFonts w:ascii="Arial" w:hAnsi="Arial" w:cs="Arial"/>
                              <w:b/>
                              <w:bCs/>
                              <w:color w:val="BCE00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3757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271.15pt;margin-top:38.3pt;width:215.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" filled="f" stroked="f">
              <v:textbox>
                <w:txbxContent>
                  <w:p w14:paraId="1D899F8C" w14:textId="1439BC61" w:rsidR="00C058F4" w:rsidRPr="00AE2B5A" w:rsidRDefault="00C058F4" w:rsidP="009933A9">
                    <w:pPr>
                      <w:pStyle w:val="Callout"/>
                      <w:spacing w:after="120"/>
                      <w:rPr>
                        <w:rFonts w:ascii="Arial" w:hAnsi="Arial" w:cs="Arial"/>
                        <w:b/>
                        <w:bCs/>
                        <w:lang w:val="en-US"/>
                      </w:rPr>
                    </w:pPr>
                    <w:r w:rsidRPr="00AE2B5A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SAVE THE DATE</w:t>
                    </w:r>
                    <w:r w:rsidR="00861A91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 </w:t>
                    </w:r>
                    <w:r w:rsid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- </w:t>
                    </w:r>
                    <w:r w:rsidR="00861A91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ÖGA 2026</w:t>
                    </w:r>
                  </w:p>
                  <w:p w14:paraId="79B6A50C" w14:textId="6FAD6911" w:rsidR="009933A9" w:rsidRPr="00861A91" w:rsidRDefault="009775F0" w:rsidP="009933A9">
                    <w:pPr>
                      <w:pStyle w:val="Callout"/>
                      <w:spacing w:after="120"/>
                      <w:rPr>
                        <w:rFonts w:ascii="Arial" w:hAnsi="Arial" w:cs="Arial"/>
                        <w:b/>
                        <w:bCs/>
                        <w:lang w:val="en-US"/>
                      </w:rPr>
                    </w:pPr>
                    <w:r w:rsidRPr="009775F0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24 - 26 </w:t>
                    </w:r>
                    <w:proofErr w:type="spellStart"/>
                    <w:r w:rsidRPr="009775F0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juin</w:t>
                    </w:r>
                    <w:proofErr w:type="spellEnd"/>
                    <w:r w:rsidRPr="009775F0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 2026</w:t>
                    </w:r>
                  </w:p>
                  <w:p w14:paraId="2C580FF5" w14:textId="77777777" w:rsidR="00861A91" w:rsidRPr="00861A91" w:rsidRDefault="00861A91" w:rsidP="009933A9">
                    <w:pPr>
                      <w:pStyle w:val="Callout"/>
                      <w:spacing w:after="120"/>
                      <w:rPr>
                        <w:rFonts w:ascii="Arial" w:hAnsi="Arial" w:cs="Arial"/>
                        <w:lang w:val="en-US"/>
                      </w:rPr>
                    </w:pPr>
                  </w:p>
                  <w:p w14:paraId="60A2B8A4" w14:textId="7434AA2E" w:rsidR="002D0BFE" w:rsidRPr="00861A91" w:rsidRDefault="002D0BFE" w:rsidP="002D0BFE">
                    <w:pPr>
                      <w:pStyle w:val="Callout"/>
                      <w:rPr>
                        <w:rFonts w:ascii="Arial" w:hAnsi="Arial" w:cs="Arial"/>
                        <w:b/>
                        <w:bCs/>
                        <w:color w:val="BCE00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FD870" w14:textId="77777777" w:rsidR="00676B85" w:rsidRDefault="00676B85" w:rsidP="002D0BFE">
      <w:pPr>
        <w:spacing w:after="0" w:line="240" w:lineRule="auto"/>
      </w:pPr>
      <w:r>
        <w:separator/>
      </w:r>
    </w:p>
  </w:footnote>
  <w:footnote w:type="continuationSeparator" w:id="0">
    <w:p w14:paraId="474CAB34" w14:textId="77777777" w:rsidR="00676B85" w:rsidRDefault="00676B85" w:rsidP="002D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99B6E" w14:textId="709471CC" w:rsidR="002D0BFE" w:rsidRDefault="001A79C9" w:rsidP="00861A91">
    <w:pPr>
      <w:pStyle w:val="Kopfzeile"/>
      <w:tabs>
        <w:tab w:val="left" w:pos="5245"/>
      </w:tabs>
      <w:jc w:val="right"/>
    </w:pPr>
    <w:r>
      <w:rPr>
        <w:noProof/>
      </w:rPr>
      <w:drawing>
        <wp:inline distT="0" distB="0" distL="0" distR="0" wp14:anchorId="09DEA5DF" wp14:editId="79055B2E">
          <wp:extent cx="3104678" cy="1054419"/>
          <wp:effectExtent l="0" t="0" r="635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185205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4678" cy="1054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A1D"/>
    <w:multiLevelType w:val="hybridMultilevel"/>
    <w:tmpl w:val="8A044D1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7FDD"/>
    <w:multiLevelType w:val="hybridMultilevel"/>
    <w:tmpl w:val="1FBCC2E4"/>
    <w:lvl w:ilvl="0" w:tplc="0807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1A2D6BAF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3925FA2"/>
    <w:multiLevelType w:val="hybridMultilevel"/>
    <w:tmpl w:val="7A7EDAB6"/>
    <w:lvl w:ilvl="0" w:tplc="285A82E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A3CF8"/>
    <w:multiLevelType w:val="hybridMultilevel"/>
    <w:tmpl w:val="0818FF04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E4982"/>
    <w:multiLevelType w:val="hybridMultilevel"/>
    <w:tmpl w:val="A20E773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5BA8"/>
    <w:multiLevelType w:val="multilevel"/>
    <w:tmpl w:val="D83C0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315CDC"/>
    <w:multiLevelType w:val="hybridMultilevel"/>
    <w:tmpl w:val="5C1037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66D17"/>
    <w:multiLevelType w:val="hybridMultilevel"/>
    <w:tmpl w:val="A6F44F80"/>
    <w:lvl w:ilvl="0" w:tplc="3D7AF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23C26"/>
    <w:multiLevelType w:val="hybridMultilevel"/>
    <w:tmpl w:val="72BC0852"/>
    <w:lvl w:ilvl="0" w:tplc="B3DEDC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B52D8E"/>
    <w:multiLevelType w:val="hybridMultilevel"/>
    <w:tmpl w:val="B284158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F0865"/>
    <w:multiLevelType w:val="hybridMultilevel"/>
    <w:tmpl w:val="63FC34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F36B8"/>
    <w:multiLevelType w:val="hybridMultilevel"/>
    <w:tmpl w:val="5B9A95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F2996"/>
    <w:multiLevelType w:val="hybridMultilevel"/>
    <w:tmpl w:val="1A127B20"/>
    <w:lvl w:ilvl="0" w:tplc="E0220E0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C1F2C"/>
    <w:multiLevelType w:val="hybridMultilevel"/>
    <w:tmpl w:val="7FA42AF4"/>
    <w:lvl w:ilvl="0" w:tplc="9CD044CA">
      <w:numFmt w:val="bullet"/>
      <w:lvlText w:val="-"/>
      <w:lvlJc w:val="left"/>
      <w:pPr>
        <w:ind w:left="720" w:hanging="360"/>
      </w:pPr>
      <w:rPr>
        <w:rFonts w:ascii="DaxlineOT-Light" w:eastAsiaTheme="minorHAnsi" w:hAnsi="DaxlineOT-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E333B"/>
    <w:multiLevelType w:val="hybridMultilevel"/>
    <w:tmpl w:val="15720442"/>
    <w:lvl w:ilvl="0" w:tplc="A2204D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B97E9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6C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C828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48EC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D0E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40D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BA0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3C0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AC37C1"/>
    <w:multiLevelType w:val="hybridMultilevel"/>
    <w:tmpl w:val="6584FCFA"/>
    <w:lvl w:ilvl="0" w:tplc="08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7DB60DBB"/>
    <w:multiLevelType w:val="hybridMultilevel"/>
    <w:tmpl w:val="70B89C0C"/>
    <w:lvl w:ilvl="0" w:tplc="F762157A">
      <w:numFmt w:val="bullet"/>
      <w:lvlText w:val="-"/>
      <w:lvlJc w:val="left"/>
      <w:pPr>
        <w:ind w:left="720" w:hanging="360"/>
      </w:pPr>
      <w:rPr>
        <w:rFonts w:ascii="DaxlineOT-Regular" w:eastAsia="Calibri" w:hAnsi="DaxlineOT-Regular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80148"/>
    <w:multiLevelType w:val="hybridMultilevel"/>
    <w:tmpl w:val="699018A4"/>
    <w:lvl w:ilvl="0" w:tplc="F4C850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67404">
    <w:abstractNumId w:val="6"/>
  </w:num>
  <w:num w:numId="2" w16cid:durableId="467208186">
    <w:abstractNumId w:val="2"/>
  </w:num>
  <w:num w:numId="3" w16cid:durableId="540897319">
    <w:abstractNumId w:val="15"/>
  </w:num>
  <w:num w:numId="4" w16cid:durableId="1831024207">
    <w:abstractNumId w:val="16"/>
  </w:num>
  <w:num w:numId="5" w16cid:durableId="294219323">
    <w:abstractNumId w:val="1"/>
  </w:num>
  <w:num w:numId="6" w16cid:durableId="616300833">
    <w:abstractNumId w:val="9"/>
  </w:num>
  <w:num w:numId="7" w16cid:durableId="1645234054">
    <w:abstractNumId w:val="14"/>
  </w:num>
  <w:num w:numId="8" w16cid:durableId="689448234">
    <w:abstractNumId w:val="17"/>
  </w:num>
  <w:num w:numId="9" w16cid:durableId="1772583188">
    <w:abstractNumId w:val="3"/>
  </w:num>
  <w:num w:numId="10" w16cid:durableId="2108766498">
    <w:abstractNumId w:val="7"/>
  </w:num>
  <w:num w:numId="11" w16cid:durableId="300775256">
    <w:abstractNumId w:val="4"/>
  </w:num>
  <w:num w:numId="12" w16cid:durableId="1484661354">
    <w:abstractNumId w:val="8"/>
  </w:num>
  <w:num w:numId="13" w16cid:durableId="284777878">
    <w:abstractNumId w:val="5"/>
  </w:num>
  <w:num w:numId="14" w16cid:durableId="846024302">
    <w:abstractNumId w:val="10"/>
  </w:num>
  <w:num w:numId="15" w16cid:durableId="1986861083">
    <w:abstractNumId w:val="13"/>
  </w:num>
  <w:num w:numId="16" w16cid:durableId="1146123846">
    <w:abstractNumId w:val="18"/>
  </w:num>
  <w:num w:numId="17" w16cid:durableId="1182160669">
    <w:abstractNumId w:val="0"/>
  </w:num>
  <w:num w:numId="18" w16cid:durableId="788747052">
    <w:abstractNumId w:val="12"/>
  </w:num>
  <w:num w:numId="19" w16cid:durableId="4281615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B8"/>
    <w:rsid w:val="00005735"/>
    <w:rsid w:val="000057AB"/>
    <w:rsid w:val="00007DFB"/>
    <w:rsid w:val="00012B3A"/>
    <w:rsid w:val="00017F47"/>
    <w:rsid w:val="00020FE1"/>
    <w:rsid w:val="00022103"/>
    <w:rsid w:val="00031F9E"/>
    <w:rsid w:val="000326AF"/>
    <w:rsid w:val="00033B9B"/>
    <w:rsid w:val="000425D5"/>
    <w:rsid w:val="0005043D"/>
    <w:rsid w:val="000557E9"/>
    <w:rsid w:val="000606FD"/>
    <w:rsid w:val="000655D6"/>
    <w:rsid w:val="00071112"/>
    <w:rsid w:val="00084FEF"/>
    <w:rsid w:val="0008591A"/>
    <w:rsid w:val="00092664"/>
    <w:rsid w:val="000946E3"/>
    <w:rsid w:val="000967E8"/>
    <w:rsid w:val="00096A3F"/>
    <w:rsid w:val="000A031C"/>
    <w:rsid w:val="000A27BE"/>
    <w:rsid w:val="000A42FE"/>
    <w:rsid w:val="000C4A97"/>
    <w:rsid w:val="000D2D09"/>
    <w:rsid w:val="000D5BB0"/>
    <w:rsid w:val="000F6552"/>
    <w:rsid w:val="00100741"/>
    <w:rsid w:val="001064B3"/>
    <w:rsid w:val="00110A62"/>
    <w:rsid w:val="00117362"/>
    <w:rsid w:val="00120A99"/>
    <w:rsid w:val="0012165D"/>
    <w:rsid w:val="00144714"/>
    <w:rsid w:val="001531EA"/>
    <w:rsid w:val="0015486C"/>
    <w:rsid w:val="00160FF6"/>
    <w:rsid w:val="00162D50"/>
    <w:rsid w:val="00165066"/>
    <w:rsid w:val="00174A35"/>
    <w:rsid w:val="00183D99"/>
    <w:rsid w:val="00194592"/>
    <w:rsid w:val="001A79C9"/>
    <w:rsid w:val="001B3ECD"/>
    <w:rsid w:val="001B7CB4"/>
    <w:rsid w:val="001C003F"/>
    <w:rsid w:val="001C1BE2"/>
    <w:rsid w:val="001C28DD"/>
    <w:rsid w:val="001C3157"/>
    <w:rsid w:val="001D012F"/>
    <w:rsid w:val="001D15CF"/>
    <w:rsid w:val="001E62CE"/>
    <w:rsid w:val="001F4A51"/>
    <w:rsid w:val="001F6A1C"/>
    <w:rsid w:val="00200E44"/>
    <w:rsid w:val="0021573F"/>
    <w:rsid w:val="002202E1"/>
    <w:rsid w:val="0022124E"/>
    <w:rsid w:val="00223F53"/>
    <w:rsid w:val="002253FA"/>
    <w:rsid w:val="002259F2"/>
    <w:rsid w:val="00231B14"/>
    <w:rsid w:val="00232561"/>
    <w:rsid w:val="0024752A"/>
    <w:rsid w:val="00251A08"/>
    <w:rsid w:val="0025255E"/>
    <w:rsid w:val="0026130B"/>
    <w:rsid w:val="0026768C"/>
    <w:rsid w:val="00271200"/>
    <w:rsid w:val="002739A2"/>
    <w:rsid w:val="00290ACA"/>
    <w:rsid w:val="00291C00"/>
    <w:rsid w:val="00294C83"/>
    <w:rsid w:val="002A3C9F"/>
    <w:rsid w:val="002B2B33"/>
    <w:rsid w:val="002C69F0"/>
    <w:rsid w:val="002D0BFE"/>
    <w:rsid w:val="002D3942"/>
    <w:rsid w:val="002D55BF"/>
    <w:rsid w:val="002D5CFE"/>
    <w:rsid w:val="002D6D4F"/>
    <w:rsid w:val="002E1F88"/>
    <w:rsid w:val="002E7AB7"/>
    <w:rsid w:val="0030664B"/>
    <w:rsid w:val="00312238"/>
    <w:rsid w:val="0032331B"/>
    <w:rsid w:val="003357BB"/>
    <w:rsid w:val="00342DD8"/>
    <w:rsid w:val="00362FED"/>
    <w:rsid w:val="00367028"/>
    <w:rsid w:val="00370BDB"/>
    <w:rsid w:val="00374C5C"/>
    <w:rsid w:val="00377EAB"/>
    <w:rsid w:val="00380A7E"/>
    <w:rsid w:val="00384103"/>
    <w:rsid w:val="00390E32"/>
    <w:rsid w:val="003911A1"/>
    <w:rsid w:val="00397AF8"/>
    <w:rsid w:val="003A3499"/>
    <w:rsid w:val="003B0563"/>
    <w:rsid w:val="003B25F4"/>
    <w:rsid w:val="003C4044"/>
    <w:rsid w:val="003D0B05"/>
    <w:rsid w:val="003D5FFA"/>
    <w:rsid w:val="003D7652"/>
    <w:rsid w:val="003E5008"/>
    <w:rsid w:val="003F2C56"/>
    <w:rsid w:val="003F6757"/>
    <w:rsid w:val="00401E0D"/>
    <w:rsid w:val="00403C1B"/>
    <w:rsid w:val="00403E64"/>
    <w:rsid w:val="00406FBA"/>
    <w:rsid w:val="004207A5"/>
    <w:rsid w:val="0042693E"/>
    <w:rsid w:val="0044036B"/>
    <w:rsid w:val="00450F88"/>
    <w:rsid w:val="0045275B"/>
    <w:rsid w:val="00452B8D"/>
    <w:rsid w:val="004700D7"/>
    <w:rsid w:val="0047479D"/>
    <w:rsid w:val="00476A97"/>
    <w:rsid w:val="004863B0"/>
    <w:rsid w:val="00496BB0"/>
    <w:rsid w:val="0049723A"/>
    <w:rsid w:val="004A08E5"/>
    <w:rsid w:val="004B39BC"/>
    <w:rsid w:val="004C408B"/>
    <w:rsid w:val="004D026F"/>
    <w:rsid w:val="004D2205"/>
    <w:rsid w:val="004D3D42"/>
    <w:rsid w:val="004D5F37"/>
    <w:rsid w:val="004E02EA"/>
    <w:rsid w:val="004E77AD"/>
    <w:rsid w:val="004F2A55"/>
    <w:rsid w:val="004F74FE"/>
    <w:rsid w:val="00503DD0"/>
    <w:rsid w:val="0050486D"/>
    <w:rsid w:val="005062EC"/>
    <w:rsid w:val="0052186E"/>
    <w:rsid w:val="005271EB"/>
    <w:rsid w:val="00552161"/>
    <w:rsid w:val="00552DD7"/>
    <w:rsid w:val="00557E54"/>
    <w:rsid w:val="00562D94"/>
    <w:rsid w:val="005638E0"/>
    <w:rsid w:val="00563F3B"/>
    <w:rsid w:val="00573BAD"/>
    <w:rsid w:val="00583687"/>
    <w:rsid w:val="00594EF1"/>
    <w:rsid w:val="00596323"/>
    <w:rsid w:val="005A5B42"/>
    <w:rsid w:val="005B40E8"/>
    <w:rsid w:val="005C7977"/>
    <w:rsid w:val="005D322B"/>
    <w:rsid w:val="005D565B"/>
    <w:rsid w:val="005E13A9"/>
    <w:rsid w:val="005E3065"/>
    <w:rsid w:val="005F25BE"/>
    <w:rsid w:val="00604E0F"/>
    <w:rsid w:val="00606611"/>
    <w:rsid w:val="00613022"/>
    <w:rsid w:val="00616603"/>
    <w:rsid w:val="00620362"/>
    <w:rsid w:val="006212FA"/>
    <w:rsid w:val="0062248B"/>
    <w:rsid w:val="00624E6D"/>
    <w:rsid w:val="00627F93"/>
    <w:rsid w:val="00630490"/>
    <w:rsid w:val="00632078"/>
    <w:rsid w:val="006339D3"/>
    <w:rsid w:val="006413F3"/>
    <w:rsid w:val="00643B6E"/>
    <w:rsid w:val="00646D49"/>
    <w:rsid w:val="006553A8"/>
    <w:rsid w:val="006559AB"/>
    <w:rsid w:val="0066266A"/>
    <w:rsid w:val="00665721"/>
    <w:rsid w:val="00666368"/>
    <w:rsid w:val="00675587"/>
    <w:rsid w:val="00676B85"/>
    <w:rsid w:val="00677407"/>
    <w:rsid w:val="006836F0"/>
    <w:rsid w:val="006843CE"/>
    <w:rsid w:val="0068625E"/>
    <w:rsid w:val="00687B5B"/>
    <w:rsid w:val="00696E9B"/>
    <w:rsid w:val="006A032B"/>
    <w:rsid w:val="006A6E20"/>
    <w:rsid w:val="006A71AA"/>
    <w:rsid w:val="006B343E"/>
    <w:rsid w:val="006C760E"/>
    <w:rsid w:val="006D7248"/>
    <w:rsid w:val="006D72E7"/>
    <w:rsid w:val="006E0B64"/>
    <w:rsid w:val="006F4BE5"/>
    <w:rsid w:val="006F6597"/>
    <w:rsid w:val="007035DD"/>
    <w:rsid w:val="00715D75"/>
    <w:rsid w:val="0071789C"/>
    <w:rsid w:val="007275E0"/>
    <w:rsid w:val="00733048"/>
    <w:rsid w:val="00733603"/>
    <w:rsid w:val="00735EAF"/>
    <w:rsid w:val="007422E5"/>
    <w:rsid w:val="0074707A"/>
    <w:rsid w:val="00750C14"/>
    <w:rsid w:val="00751C55"/>
    <w:rsid w:val="00754107"/>
    <w:rsid w:val="00764B79"/>
    <w:rsid w:val="00776D0E"/>
    <w:rsid w:val="00777811"/>
    <w:rsid w:val="00777AB5"/>
    <w:rsid w:val="00780ED8"/>
    <w:rsid w:val="00785457"/>
    <w:rsid w:val="00796AF9"/>
    <w:rsid w:val="007A228F"/>
    <w:rsid w:val="007B32BE"/>
    <w:rsid w:val="007C6170"/>
    <w:rsid w:val="007D08B5"/>
    <w:rsid w:val="007D0A6C"/>
    <w:rsid w:val="007D6B43"/>
    <w:rsid w:val="007E4934"/>
    <w:rsid w:val="007F099C"/>
    <w:rsid w:val="007F4B59"/>
    <w:rsid w:val="00801411"/>
    <w:rsid w:val="0080200D"/>
    <w:rsid w:val="008050EF"/>
    <w:rsid w:val="00806335"/>
    <w:rsid w:val="00811A7C"/>
    <w:rsid w:val="00814E94"/>
    <w:rsid w:val="00820C6E"/>
    <w:rsid w:val="00821C24"/>
    <w:rsid w:val="00821CB7"/>
    <w:rsid w:val="0082514F"/>
    <w:rsid w:val="008365DB"/>
    <w:rsid w:val="0085082A"/>
    <w:rsid w:val="00852458"/>
    <w:rsid w:val="00861A91"/>
    <w:rsid w:val="00863BAA"/>
    <w:rsid w:val="00865CFC"/>
    <w:rsid w:val="00871C6B"/>
    <w:rsid w:val="00873D08"/>
    <w:rsid w:val="008805A8"/>
    <w:rsid w:val="008845FF"/>
    <w:rsid w:val="008855B8"/>
    <w:rsid w:val="00886661"/>
    <w:rsid w:val="008977D0"/>
    <w:rsid w:val="008A27A0"/>
    <w:rsid w:val="008A46A9"/>
    <w:rsid w:val="008A58E7"/>
    <w:rsid w:val="008A6A63"/>
    <w:rsid w:val="008A7C25"/>
    <w:rsid w:val="008B2201"/>
    <w:rsid w:val="008C06BC"/>
    <w:rsid w:val="008C2B03"/>
    <w:rsid w:val="008C5E42"/>
    <w:rsid w:val="008D5F7D"/>
    <w:rsid w:val="008D6FB2"/>
    <w:rsid w:val="008E33AE"/>
    <w:rsid w:val="008E4970"/>
    <w:rsid w:val="008E52D9"/>
    <w:rsid w:val="008E7512"/>
    <w:rsid w:val="008F0899"/>
    <w:rsid w:val="008F2595"/>
    <w:rsid w:val="008F4B70"/>
    <w:rsid w:val="008F52A8"/>
    <w:rsid w:val="008F7A28"/>
    <w:rsid w:val="0090424A"/>
    <w:rsid w:val="009115F2"/>
    <w:rsid w:val="00922EB9"/>
    <w:rsid w:val="00924D86"/>
    <w:rsid w:val="00933150"/>
    <w:rsid w:val="00935B22"/>
    <w:rsid w:val="00937A09"/>
    <w:rsid w:val="00941928"/>
    <w:rsid w:val="00941DC3"/>
    <w:rsid w:val="00943569"/>
    <w:rsid w:val="00944E67"/>
    <w:rsid w:val="009566DC"/>
    <w:rsid w:val="0096149C"/>
    <w:rsid w:val="009642F1"/>
    <w:rsid w:val="00972828"/>
    <w:rsid w:val="009775F0"/>
    <w:rsid w:val="00980CC2"/>
    <w:rsid w:val="00983D7A"/>
    <w:rsid w:val="00986674"/>
    <w:rsid w:val="009933A9"/>
    <w:rsid w:val="00997D57"/>
    <w:rsid w:val="009A40F8"/>
    <w:rsid w:val="009B5B03"/>
    <w:rsid w:val="009C5ED2"/>
    <w:rsid w:val="009D34A9"/>
    <w:rsid w:val="009D59F7"/>
    <w:rsid w:val="009E51C4"/>
    <w:rsid w:val="009E580A"/>
    <w:rsid w:val="00A017F5"/>
    <w:rsid w:val="00A03B4D"/>
    <w:rsid w:val="00A16A94"/>
    <w:rsid w:val="00A210E5"/>
    <w:rsid w:val="00A3100F"/>
    <w:rsid w:val="00A343A1"/>
    <w:rsid w:val="00A417B7"/>
    <w:rsid w:val="00A46D6F"/>
    <w:rsid w:val="00A54821"/>
    <w:rsid w:val="00A55295"/>
    <w:rsid w:val="00A5608C"/>
    <w:rsid w:val="00A61462"/>
    <w:rsid w:val="00A637C9"/>
    <w:rsid w:val="00A67F8B"/>
    <w:rsid w:val="00A72A62"/>
    <w:rsid w:val="00A73043"/>
    <w:rsid w:val="00A84067"/>
    <w:rsid w:val="00A97F0A"/>
    <w:rsid w:val="00AA2928"/>
    <w:rsid w:val="00AB034B"/>
    <w:rsid w:val="00AB633E"/>
    <w:rsid w:val="00AC0BC3"/>
    <w:rsid w:val="00AC0DED"/>
    <w:rsid w:val="00AD2BA0"/>
    <w:rsid w:val="00AD53F6"/>
    <w:rsid w:val="00AE2B5A"/>
    <w:rsid w:val="00AE6554"/>
    <w:rsid w:val="00AE76DB"/>
    <w:rsid w:val="00AF09E4"/>
    <w:rsid w:val="00AF23EC"/>
    <w:rsid w:val="00AF2CCC"/>
    <w:rsid w:val="00AF3AFF"/>
    <w:rsid w:val="00AF6CF2"/>
    <w:rsid w:val="00AF7116"/>
    <w:rsid w:val="00AF7D3B"/>
    <w:rsid w:val="00B11FC5"/>
    <w:rsid w:val="00B17EC4"/>
    <w:rsid w:val="00B234EB"/>
    <w:rsid w:val="00B33353"/>
    <w:rsid w:val="00B40177"/>
    <w:rsid w:val="00B445E1"/>
    <w:rsid w:val="00B505B0"/>
    <w:rsid w:val="00B51B19"/>
    <w:rsid w:val="00B5265D"/>
    <w:rsid w:val="00B54714"/>
    <w:rsid w:val="00B55AA2"/>
    <w:rsid w:val="00B565D7"/>
    <w:rsid w:val="00B6658F"/>
    <w:rsid w:val="00B7305F"/>
    <w:rsid w:val="00B737DF"/>
    <w:rsid w:val="00B80A0D"/>
    <w:rsid w:val="00B81529"/>
    <w:rsid w:val="00BA3C70"/>
    <w:rsid w:val="00BA662A"/>
    <w:rsid w:val="00BA7CFE"/>
    <w:rsid w:val="00BB6343"/>
    <w:rsid w:val="00BC18DE"/>
    <w:rsid w:val="00BC5658"/>
    <w:rsid w:val="00BD68BA"/>
    <w:rsid w:val="00BE106F"/>
    <w:rsid w:val="00BE4A61"/>
    <w:rsid w:val="00BF10D1"/>
    <w:rsid w:val="00BF38EF"/>
    <w:rsid w:val="00BF6054"/>
    <w:rsid w:val="00C01CC1"/>
    <w:rsid w:val="00C039C7"/>
    <w:rsid w:val="00C04928"/>
    <w:rsid w:val="00C058F4"/>
    <w:rsid w:val="00C12E83"/>
    <w:rsid w:val="00C1560D"/>
    <w:rsid w:val="00C16CC7"/>
    <w:rsid w:val="00C24751"/>
    <w:rsid w:val="00C35548"/>
    <w:rsid w:val="00C37AC5"/>
    <w:rsid w:val="00C5143D"/>
    <w:rsid w:val="00C5310C"/>
    <w:rsid w:val="00C600B2"/>
    <w:rsid w:val="00C645EE"/>
    <w:rsid w:val="00C652AE"/>
    <w:rsid w:val="00C81671"/>
    <w:rsid w:val="00C84C27"/>
    <w:rsid w:val="00C85C49"/>
    <w:rsid w:val="00C93EEF"/>
    <w:rsid w:val="00C97A20"/>
    <w:rsid w:val="00C97E5D"/>
    <w:rsid w:val="00CA1ADE"/>
    <w:rsid w:val="00CA2655"/>
    <w:rsid w:val="00CB2D52"/>
    <w:rsid w:val="00CC26FD"/>
    <w:rsid w:val="00CC2A42"/>
    <w:rsid w:val="00CC7B08"/>
    <w:rsid w:val="00CC7F10"/>
    <w:rsid w:val="00CD3394"/>
    <w:rsid w:val="00CD385D"/>
    <w:rsid w:val="00CD43D2"/>
    <w:rsid w:val="00CD4EF7"/>
    <w:rsid w:val="00CE653B"/>
    <w:rsid w:val="00CF06A5"/>
    <w:rsid w:val="00CF3FC3"/>
    <w:rsid w:val="00D0175C"/>
    <w:rsid w:val="00D02D9E"/>
    <w:rsid w:val="00D07439"/>
    <w:rsid w:val="00D07C2A"/>
    <w:rsid w:val="00D1679A"/>
    <w:rsid w:val="00D20A14"/>
    <w:rsid w:val="00D22638"/>
    <w:rsid w:val="00D2698E"/>
    <w:rsid w:val="00D37A0F"/>
    <w:rsid w:val="00D44B7B"/>
    <w:rsid w:val="00D47078"/>
    <w:rsid w:val="00D47CED"/>
    <w:rsid w:val="00D53874"/>
    <w:rsid w:val="00D5402D"/>
    <w:rsid w:val="00D56FE8"/>
    <w:rsid w:val="00D5716E"/>
    <w:rsid w:val="00D60FB4"/>
    <w:rsid w:val="00D62323"/>
    <w:rsid w:val="00D63665"/>
    <w:rsid w:val="00D665B6"/>
    <w:rsid w:val="00D741C3"/>
    <w:rsid w:val="00D74A3C"/>
    <w:rsid w:val="00D761D9"/>
    <w:rsid w:val="00D80A0A"/>
    <w:rsid w:val="00D82BFD"/>
    <w:rsid w:val="00D9333F"/>
    <w:rsid w:val="00DA3E5C"/>
    <w:rsid w:val="00DA48F4"/>
    <w:rsid w:val="00DB2C84"/>
    <w:rsid w:val="00DB519E"/>
    <w:rsid w:val="00DC3440"/>
    <w:rsid w:val="00DD3665"/>
    <w:rsid w:val="00DD5E85"/>
    <w:rsid w:val="00DD64B9"/>
    <w:rsid w:val="00DE0717"/>
    <w:rsid w:val="00DF57F7"/>
    <w:rsid w:val="00E107D3"/>
    <w:rsid w:val="00E11FE3"/>
    <w:rsid w:val="00E13184"/>
    <w:rsid w:val="00E13C5F"/>
    <w:rsid w:val="00E36FC1"/>
    <w:rsid w:val="00E44D95"/>
    <w:rsid w:val="00E6087D"/>
    <w:rsid w:val="00E662BD"/>
    <w:rsid w:val="00E66E22"/>
    <w:rsid w:val="00E814E7"/>
    <w:rsid w:val="00E97E18"/>
    <w:rsid w:val="00EA1E76"/>
    <w:rsid w:val="00EA5AC1"/>
    <w:rsid w:val="00EB05B5"/>
    <w:rsid w:val="00EB512D"/>
    <w:rsid w:val="00EC1A00"/>
    <w:rsid w:val="00EC266D"/>
    <w:rsid w:val="00EC2B52"/>
    <w:rsid w:val="00ED5A05"/>
    <w:rsid w:val="00EE24BC"/>
    <w:rsid w:val="00EE310C"/>
    <w:rsid w:val="00F010B7"/>
    <w:rsid w:val="00F11E1A"/>
    <w:rsid w:val="00F17E3F"/>
    <w:rsid w:val="00F2193B"/>
    <w:rsid w:val="00F22914"/>
    <w:rsid w:val="00F2390E"/>
    <w:rsid w:val="00F24E8E"/>
    <w:rsid w:val="00F366F2"/>
    <w:rsid w:val="00F5236C"/>
    <w:rsid w:val="00F540CC"/>
    <w:rsid w:val="00F54736"/>
    <w:rsid w:val="00F63BE4"/>
    <w:rsid w:val="00F8268F"/>
    <w:rsid w:val="00F84249"/>
    <w:rsid w:val="00F86BC2"/>
    <w:rsid w:val="00F90E6E"/>
    <w:rsid w:val="00F91B9B"/>
    <w:rsid w:val="00FA14D2"/>
    <w:rsid w:val="00FB5582"/>
    <w:rsid w:val="00FC5783"/>
    <w:rsid w:val="00FC779C"/>
    <w:rsid w:val="00FC78F5"/>
    <w:rsid w:val="00FD0CF4"/>
    <w:rsid w:val="00FD245E"/>
    <w:rsid w:val="00FD6E61"/>
    <w:rsid w:val="00FF06EF"/>
    <w:rsid w:val="00FF0C94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18204CB9"/>
  <w15:docId w15:val="{884E30A6-B66A-4963-A886-ED5AC42C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0BFE"/>
    <w:rPr>
      <w:rFonts w:ascii="DaxlineOT-Light" w:hAnsi="DaxlineOT-Light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A662A"/>
    <w:pPr>
      <w:keepNext/>
      <w:keepLines/>
      <w:tabs>
        <w:tab w:val="right" w:pos="9214"/>
      </w:tabs>
      <w:spacing w:after="0" w:line="240" w:lineRule="auto"/>
      <w:jc w:val="both"/>
      <w:outlineLvl w:val="0"/>
    </w:pPr>
    <w:rPr>
      <w:rFonts w:ascii="Arial" w:hAnsi="Arial" w:cs="Arial"/>
      <w:sz w:val="20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D0BFE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D0BFE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D0BFE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471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471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471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471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471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B5471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4714"/>
    <w:rPr>
      <w:rFonts w:ascii="DaxlineOT-Light" w:eastAsiaTheme="majorEastAsia" w:hAnsi="DaxlineOT-Light" w:cstheme="majorBidi"/>
      <w:b/>
      <w:spacing w:val="-10"/>
      <w:kern w:val="28"/>
      <w:sz w:val="40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662A"/>
    <w:rPr>
      <w:rFonts w:ascii="Arial" w:hAnsi="Arial" w:cs="Arial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0BFE"/>
    <w:rPr>
      <w:rFonts w:ascii="DaxlineOT-Light" w:eastAsiaTheme="majorEastAsia" w:hAnsi="DaxlineOT-Light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0BFE"/>
    <w:rPr>
      <w:rFonts w:ascii="DaxlineOT-Light" w:eastAsiaTheme="majorEastAsia" w:hAnsi="DaxlineOT-Light" w:cstheme="majorBidi"/>
      <w:sz w:val="24"/>
      <w:szCs w:val="24"/>
    </w:rPr>
  </w:style>
  <w:style w:type="paragraph" w:styleId="Listenabsatz">
    <w:name w:val="List Paragraph"/>
    <w:basedOn w:val="Standard"/>
    <w:uiPriority w:val="34"/>
    <w:qFormat/>
    <w:rsid w:val="002D0BFE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D0BFE"/>
    <w:rPr>
      <w:rFonts w:ascii="DaxlineOT-Light" w:eastAsiaTheme="majorEastAsia" w:hAnsi="DaxlineOT-Light" w:cstheme="majorBidi"/>
      <w:i/>
      <w:iCs/>
    </w:rPr>
  </w:style>
  <w:style w:type="paragraph" w:styleId="KeinLeerraum">
    <w:name w:val="No Spacing"/>
    <w:uiPriority w:val="1"/>
    <w:qFormat/>
    <w:rsid w:val="002D0BFE"/>
    <w:pPr>
      <w:spacing w:after="0" w:line="240" w:lineRule="auto"/>
    </w:pPr>
    <w:rPr>
      <w:rFonts w:ascii="DaxlineOT-Light" w:hAnsi="DaxlineOT-Light"/>
    </w:rPr>
  </w:style>
  <w:style w:type="paragraph" w:styleId="Kopfzeile">
    <w:name w:val="header"/>
    <w:basedOn w:val="Standard"/>
    <w:link w:val="KopfzeileZchn"/>
    <w:uiPriority w:val="99"/>
    <w:unhideWhenUsed/>
    <w:rsid w:val="002D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BFE"/>
    <w:rPr>
      <w:rFonts w:ascii="DaxlineOT-Light" w:hAnsi="DaxlineOT-Light"/>
    </w:rPr>
  </w:style>
  <w:style w:type="paragraph" w:styleId="Fuzeile">
    <w:name w:val="footer"/>
    <w:basedOn w:val="Standard"/>
    <w:link w:val="FuzeileZchn"/>
    <w:uiPriority w:val="99"/>
    <w:unhideWhenUsed/>
    <w:rsid w:val="002D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BFE"/>
    <w:rPr>
      <w:rFonts w:ascii="DaxlineOT-Light" w:hAnsi="DaxlineOT-Light"/>
    </w:rPr>
  </w:style>
  <w:style w:type="paragraph" w:customStyle="1" w:styleId="Callout">
    <w:name w:val="Callout"/>
    <w:basedOn w:val="Standard"/>
    <w:qFormat/>
    <w:rsid w:val="002D0BFE"/>
    <w:pPr>
      <w:framePr w:hSpace="142" w:vSpace="142" w:wrap="around" w:vAnchor="text" w:hAnchor="text" w:y="285"/>
      <w:widowControl w:val="0"/>
      <w:tabs>
        <w:tab w:val="left" w:pos="5760"/>
      </w:tabs>
      <w:autoSpaceDE w:val="0"/>
      <w:autoSpaceDN w:val="0"/>
      <w:adjustRightInd w:val="0"/>
      <w:spacing w:after="0" w:line="240" w:lineRule="auto"/>
      <w:textAlignment w:val="center"/>
    </w:pPr>
    <w:rPr>
      <w:rFonts w:ascii="DaxlineOT-Regular" w:eastAsia="MS Mincho" w:hAnsi="DaxlineOT-Regular" w:cs="DaxlinePro-Regular"/>
      <w:color w:val="000000"/>
      <w:sz w:val="24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47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47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47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47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4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9D59F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A6C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semiHidden/>
    <w:rsid w:val="00AD2BA0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after="0" w:line="240" w:lineRule="auto"/>
      <w:ind w:left="709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AD2BA0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03E6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3B9B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91B9B"/>
    <w:pPr>
      <w:spacing w:after="0" w:line="240" w:lineRule="auto"/>
    </w:pPr>
    <w:rPr>
      <w:rFonts w:ascii="DaxlineOT-Light" w:hAnsi="DaxlineOT-Light"/>
    </w:rPr>
  </w:style>
  <w:style w:type="paragraph" w:styleId="NurText">
    <w:name w:val="Plain Text"/>
    <w:basedOn w:val="Standard"/>
    <w:link w:val="NurTextZchn"/>
    <w:uiPriority w:val="99"/>
    <w:unhideWhenUsed/>
    <w:rsid w:val="004D2205"/>
    <w:pPr>
      <w:spacing w:after="0" w:line="240" w:lineRule="auto"/>
    </w:pPr>
    <w:rPr>
      <w:rFonts w:ascii="Arial" w:eastAsia="Times New Roman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D2205"/>
    <w:rPr>
      <w:rFonts w:ascii="Arial" w:eastAsia="Times New Roman" w:hAnsi="Arial"/>
      <w:sz w:val="20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1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12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124E"/>
    <w:rPr>
      <w:rFonts w:ascii="DaxlineOT-Light" w:hAnsi="DaxlineOT-Ligh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1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124E"/>
    <w:rPr>
      <w:rFonts w:ascii="DaxlineOT-Light" w:hAnsi="DaxlineOT-Light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EA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D53F6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F7A28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9933A9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C2475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2425">
                  <w:marLeft w:val="0"/>
                  <w:marRight w:val="0"/>
                  <w:marTop w:val="0"/>
                  <w:marBottom w:val="750"/>
                  <w:divBdr>
                    <w:top w:val="single" w:sz="6" w:space="0" w:color="B6B6B6"/>
                    <w:left w:val="single" w:sz="6" w:space="0" w:color="B6B6B6"/>
                    <w:bottom w:val="single" w:sz="6" w:space="0" w:color="B6B6B6"/>
                    <w:right w:val="single" w:sz="6" w:space="0" w:color="B6B6B6"/>
                  </w:divBdr>
                  <w:divsChild>
                    <w:div w:id="2148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2399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60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51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15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cebook.com/oegafachmesse" TargetMode="External"/><Relationship Id="rId18" Type="http://schemas.openxmlformats.org/officeDocument/2006/relationships/hyperlink" Target="https://www.linkedin.com/company/&#246;ga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szg.ch" TargetMode="External"/><Relationship Id="rId17" Type="http://schemas.openxmlformats.org/officeDocument/2006/relationships/hyperlink" Target="http://www.instagram.com/oegafachmesse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ega.ch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instagram.com/oegafachmesse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sebel\AppData\Local\Microsoft\Windows\INetCache\Content.Outlook\UZ9VI93J\Vorlage_AP_Pressestell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872F7BA145A4BA627FAF1FB69B2CF" ma:contentTypeVersion="4" ma:contentTypeDescription="Ein neues Dokument erstellen." ma:contentTypeScope="" ma:versionID="071019bb23f4fa70556472d0de436bc3">
  <xsd:schema xmlns:xsd="http://www.w3.org/2001/XMLSchema" xmlns:xs="http://www.w3.org/2001/XMLSchema" xmlns:p="http://schemas.microsoft.com/office/2006/metadata/properties" xmlns:ns3="aa615ddd-ecbc-4144-8299-7f760031f8d0" targetNamespace="http://schemas.microsoft.com/office/2006/metadata/properties" ma:root="true" ma:fieldsID="d493055ee0fc9a83ed28d29605c46101" ns3:_="">
    <xsd:import namespace="aa615ddd-ecbc-4144-8299-7f760031f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5ddd-ecbc-4144-8299-7f760031f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C2DA2-DC6C-454C-8C76-E07102678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15ddd-ecbc-4144-8299-7f760031f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3EB88-1DD3-40E5-AA90-7A1FDD907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6E79F-0E37-429E-829C-C8A3DF576E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6FC01C-37CC-49C0-9CA7-2DBF0E82C3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Vorlage_AP_Pressestelle</Template>
  <TotalTime>0</TotalTime>
  <Pages>2</Pages>
  <Words>779</Words>
  <Characters>4914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 Tatiana</dc:creator>
  <cp:keywords/>
  <dc:description/>
  <cp:lastModifiedBy>Presse</cp:lastModifiedBy>
  <cp:revision>2</cp:revision>
  <cp:lastPrinted>2025-06-11T07:28:00Z</cp:lastPrinted>
  <dcterms:created xsi:type="dcterms:W3CDTF">2025-06-12T11:36:00Z</dcterms:created>
  <dcterms:modified xsi:type="dcterms:W3CDTF">2025-06-12T11:36:00Z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0x0101001F5872F7BA145A4BA627FAF1FB69B2CF</vt:lpwstr>
  </property>
</Properties>
</file>