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604B" w14:textId="77777777" w:rsidR="009B1F7D" w:rsidRDefault="009B1F7D" w:rsidP="00AE6554">
      <w:pPr>
        <w:pStyle w:val="berschrift1"/>
        <w:rPr>
          <w:rFonts w:ascii="Arial" w:hAnsi="Arial" w:cs="Arial"/>
          <w:b/>
          <w:bCs/>
          <w:lang w:val="fr-CH"/>
        </w:rPr>
      </w:pPr>
      <w:bookmarkStart w:id="0" w:name="_Hlk63420877"/>
    </w:p>
    <w:p w14:paraId="026F29A5" w14:textId="66B98829" w:rsidR="009D59F7" w:rsidRPr="004F1308" w:rsidRDefault="004F1308" w:rsidP="00AE6554">
      <w:pPr>
        <w:pStyle w:val="berschrift1"/>
        <w:rPr>
          <w:rFonts w:ascii="Arial" w:hAnsi="Arial" w:cs="Arial"/>
          <w:b/>
          <w:bCs/>
          <w:lang w:val="fr-CH"/>
        </w:rPr>
      </w:pPr>
      <w:r w:rsidRPr="00F627FE">
        <w:rPr>
          <w:rFonts w:ascii="Arial" w:hAnsi="Arial" w:cs="Arial"/>
          <w:lang w:val="fr-CH"/>
        </w:rPr>
        <w:t>Communiqué de presse n°</w:t>
      </w:r>
      <w:r w:rsidR="00904F95">
        <w:rPr>
          <w:rFonts w:ascii="Arial" w:hAnsi="Arial" w:cs="Arial"/>
          <w:lang w:val="fr-CH"/>
        </w:rPr>
        <w:t>4</w:t>
      </w:r>
      <w:r w:rsidR="00017F47" w:rsidRPr="004F1308">
        <w:rPr>
          <w:rFonts w:ascii="Arial" w:hAnsi="Arial" w:cs="Arial"/>
          <w:b/>
          <w:bCs/>
          <w:lang w:val="fr-CH"/>
        </w:rPr>
        <w:tab/>
      </w:r>
      <w:r w:rsidR="00D4747F">
        <w:rPr>
          <w:rFonts w:ascii="Arial" w:hAnsi="Arial" w:cs="Arial"/>
          <w:b/>
          <w:bCs/>
          <w:lang w:val="fr-CH"/>
        </w:rPr>
        <w:t>octobre</w:t>
      </w:r>
      <w:r w:rsidR="00F627FE">
        <w:rPr>
          <w:rFonts w:ascii="Arial" w:hAnsi="Arial" w:cs="Arial"/>
          <w:b/>
          <w:bCs/>
          <w:lang w:val="fr-CH"/>
        </w:rPr>
        <w:t>/novembre</w:t>
      </w:r>
      <w:r w:rsidRPr="004F1308">
        <w:rPr>
          <w:rFonts w:ascii="Arial" w:hAnsi="Arial" w:cs="Arial"/>
          <w:b/>
          <w:bCs/>
          <w:lang w:val="fr-CH"/>
        </w:rPr>
        <w:t xml:space="preserve"> </w:t>
      </w:r>
      <w:r w:rsidR="00F627FE">
        <w:rPr>
          <w:rFonts w:ascii="Arial" w:hAnsi="Arial" w:cs="Arial"/>
          <w:b/>
          <w:bCs/>
          <w:lang w:val="fr-CH"/>
        </w:rPr>
        <w:t>2025</w:t>
      </w:r>
    </w:p>
    <w:p w14:paraId="0301587E" w14:textId="69A5EE40" w:rsidR="00CC26FD" w:rsidRPr="004F1308" w:rsidRDefault="004F1308" w:rsidP="00CC26FD">
      <w:pPr>
        <w:spacing w:after="240" w:line="240" w:lineRule="auto"/>
        <w:jc w:val="both"/>
        <w:rPr>
          <w:rFonts w:ascii="Arial" w:hAnsi="Arial" w:cs="Arial"/>
          <w:b/>
          <w:bCs/>
          <w:sz w:val="32"/>
          <w:szCs w:val="32"/>
          <w:lang w:val="fr-CH"/>
        </w:rPr>
      </w:pPr>
      <w:r w:rsidRPr="004F1308">
        <w:rPr>
          <w:rFonts w:ascii="Arial" w:hAnsi="Arial" w:cs="Arial"/>
          <w:b/>
          <w:bCs/>
          <w:sz w:val="32"/>
          <w:szCs w:val="32"/>
          <w:lang w:val="fr-CH"/>
        </w:rPr>
        <w:t xml:space="preserve">Forte demande de surfaces d'exposition </w:t>
      </w:r>
      <w:r w:rsidR="00510990">
        <w:rPr>
          <w:rFonts w:ascii="Arial" w:hAnsi="Arial" w:cs="Arial"/>
          <w:b/>
          <w:bCs/>
          <w:sz w:val="32"/>
          <w:szCs w:val="32"/>
          <w:lang w:val="fr-CH"/>
        </w:rPr>
        <w:t>à l’</w:t>
      </w:r>
      <w:r w:rsidRPr="004F1308">
        <w:rPr>
          <w:rFonts w:ascii="Arial" w:hAnsi="Arial" w:cs="Arial"/>
          <w:b/>
          <w:bCs/>
          <w:sz w:val="32"/>
          <w:szCs w:val="32"/>
          <w:lang w:val="fr-CH"/>
        </w:rPr>
        <w:t>ÖGA</w:t>
      </w:r>
    </w:p>
    <w:p w14:paraId="65AC842E" w14:textId="4FE1D9C8" w:rsidR="00CC26FD" w:rsidRPr="009B1F7D" w:rsidRDefault="004F1308" w:rsidP="005062EC">
      <w:pPr>
        <w:spacing w:after="120" w:line="240" w:lineRule="auto"/>
        <w:jc w:val="both"/>
        <w:rPr>
          <w:rFonts w:ascii="Arial" w:hAnsi="Arial" w:cs="Arial"/>
          <w:b/>
          <w:bCs/>
          <w:sz w:val="19"/>
          <w:szCs w:val="19"/>
          <w:lang w:val="fr-CH"/>
        </w:rPr>
      </w:pPr>
      <w:r w:rsidRPr="009B1F7D">
        <w:rPr>
          <w:rFonts w:ascii="Arial" w:hAnsi="Arial" w:cs="Arial"/>
          <w:b/>
          <w:bCs/>
          <w:sz w:val="19"/>
          <w:szCs w:val="19"/>
          <w:lang w:val="fr-CH"/>
        </w:rPr>
        <w:t xml:space="preserve">La plus importante foire spécialisée suisse de la branche verte </w:t>
      </w:r>
      <w:r w:rsidR="00510990" w:rsidRPr="009B1F7D">
        <w:rPr>
          <w:rFonts w:ascii="Arial" w:hAnsi="Arial" w:cs="Arial"/>
          <w:b/>
          <w:bCs/>
          <w:sz w:val="19"/>
          <w:szCs w:val="19"/>
          <w:lang w:val="fr-CH"/>
        </w:rPr>
        <w:t>se tiendra</w:t>
      </w:r>
      <w:r w:rsidRPr="009B1F7D">
        <w:rPr>
          <w:rFonts w:ascii="Arial" w:hAnsi="Arial" w:cs="Arial"/>
          <w:b/>
          <w:bCs/>
          <w:sz w:val="19"/>
          <w:szCs w:val="19"/>
          <w:lang w:val="fr-CH"/>
        </w:rPr>
        <w:t xml:space="preserve"> du </w:t>
      </w:r>
      <w:r w:rsidR="00F627FE">
        <w:rPr>
          <w:rFonts w:ascii="Arial" w:hAnsi="Arial" w:cs="Arial"/>
          <w:b/>
          <w:bCs/>
          <w:sz w:val="19"/>
          <w:szCs w:val="19"/>
          <w:lang w:val="fr-CH"/>
        </w:rPr>
        <w:t>24</w:t>
      </w:r>
      <w:r w:rsidRPr="009B1F7D">
        <w:rPr>
          <w:rFonts w:ascii="Arial" w:hAnsi="Arial" w:cs="Arial"/>
          <w:b/>
          <w:bCs/>
          <w:sz w:val="19"/>
          <w:szCs w:val="19"/>
          <w:lang w:val="fr-CH"/>
        </w:rPr>
        <w:t xml:space="preserve"> au 2</w:t>
      </w:r>
      <w:r w:rsidR="00F627FE">
        <w:rPr>
          <w:rFonts w:ascii="Arial" w:hAnsi="Arial" w:cs="Arial"/>
          <w:b/>
          <w:bCs/>
          <w:sz w:val="19"/>
          <w:szCs w:val="19"/>
          <w:lang w:val="fr-CH"/>
        </w:rPr>
        <w:t>6</w:t>
      </w:r>
      <w:r w:rsidRPr="009B1F7D">
        <w:rPr>
          <w:rFonts w:ascii="Arial" w:hAnsi="Arial" w:cs="Arial"/>
          <w:b/>
          <w:bCs/>
          <w:sz w:val="19"/>
          <w:szCs w:val="19"/>
          <w:lang w:val="fr-CH"/>
        </w:rPr>
        <w:t xml:space="preserve"> juin 202</w:t>
      </w:r>
      <w:r w:rsidR="00F627FE">
        <w:rPr>
          <w:rFonts w:ascii="Arial" w:hAnsi="Arial" w:cs="Arial"/>
          <w:b/>
          <w:bCs/>
          <w:sz w:val="19"/>
          <w:szCs w:val="19"/>
          <w:lang w:val="fr-CH"/>
        </w:rPr>
        <w:t>6</w:t>
      </w:r>
      <w:r w:rsidRPr="009B1F7D">
        <w:rPr>
          <w:rFonts w:ascii="Arial" w:hAnsi="Arial" w:cs="Arial"/>
          <w:b/>
          <w:bCs/>
          <w:sz w:val="19"/>
          <w:szCs w:val="19"/>
          <w:lang w:val="fr-CH"/>
        </w:rPr>
        <w:t xml:space="preserve"> à </w:t>
      </w:r>
      <w:proofErr w:type="spellStart"/>
      <w:r w:rsidRPr="009B1F7D">
        <w:rPr>
          <w:rFonts w:ascii="Arial" w:hAnsi="Arial" w:cs="Arial"/>
          <w:b/>
          <w:bCs/>
          <w:sz w:val="19"/>
          <w:szCs w:val="19"/>
          <w:lang w:val="fr-CH"/>
        </w:rPr>
        <w:t>Koppigen</w:t>
      </w:r>
      <w:proofErr w:type="spellEnd"/>
      <w:r w:rsidRPr="009B1F7D">
        <w:rPr>
          <w:rFonts w:ascii="Arial" w:hAnsi="Arial" w:cs="Arial"/>
          <w:b/>
          <w:bCs/>
          <w:sz w:val="19"/>
          <w:szCs w:val="19"/>
          <w:lang w:val="fr-CH"/>
        </w:rPr>
        <w:t xml:space="preserve">. </w:t>
      </w:r>
      <w:r w:rsidR="00510990" w:rsidRPr="009B1F7D">
        <w:rPr>
          <w:rFonts w:ascii="Arial" w:hAnsi="Arial" w:cs="Arial"/>
          <w:b/>
          <w:bCs/>
          <w:sz w:val="19"/>
          <w:szCs w:val="19"/>
          <w:lang w:val="fr-CH"/>
        </w:rPr>
        <w:t>Déjà h</w:t>
      </w:r>
      <w:r w:rsidRPr="009B1F7D">
        <w:rPr>
          <w:rFonts w:ascii="Arial" w:hAnsi="Arial" w:cs="Arial"/>
          <w:b/>
          <w:bCs/>
          <w:sz w:val="19"/>
          <w:szCs w:val="19"/>
          <w:lang w:val="fr-CH"/>
        </w:rPr>
        <w:t>uit mois avant l'ouverture de la foire, de nombreux exposants ont réservé leur e</w:t>
      </w:r>
      <w:r w:rsidR="00510990" w:rsidRPr="009B1F7D">
        <w:rPr>
          <w:rFonts w:ascii="Arial" w:hAnsi="Arial" w:cs="Arial"/>
          <w:b/>
          <w:bCs/>
          <w:sz w:val="19"/>
          <w:szCs w:val="19"/>
          <w:lang w:val="fr-CH"/>
        </w:rPr>
        <w:t>space d’exposition</w:t>
      </w:r>
      <w:r w:rsidRPr="009B1F7D">
        <w:rPr>
          <w:rFonts w:ascii="Arial" w:hAnsi="Arial" w:cs="Arial"/>
          <w:b/>
          <w:bCs/>
          <w:sz w:val="19"/>
          <w:szCs w:val="19"/>
          <w:lang w:val="fr-CH"/>
        </w:rPr>
        <w:t>. L</w:t>
      </w:r>
      <w:r w:rsidR="00510990" w:rsidRPr="009B1F7D">
        <w:rPr>
          <w:rFonts w:ascii="Arial" w:hAnsi="Arial" w:cs="Arial"/>
          <w:b/>
          <w:bCs/>
          <w:sz w:val="19"/>
          <w:szCs w:val="19"/>
          <w:lang w:val="fr-CH"/>
        </w:rPr>
        <w:t>a date limite d’ins</w:t>
      </w:r>
      <w:r w:rsidRPr="009B1F7D">
        <w:rPr>
          <w:rFonts w:ascii="Arial" w:hAnsi="Arial" w:cs="Arial"/>
          <w:b/>
          <w:bCs/>
          <w:sz w:val="19"/>
          <w:szCs w:val="19"/>
          <w:lang w:val="fr-CH"/>
        </w:rPr>
        <w:t xml:space="preserve">cription </w:t>
      </w:r>
      <w:r w:rsidR="00510990" w:rsidRPr="009B1F7D">
        <w:rPr>
          <w:rFonts w:ascii="Arial" w:hAnsi="Arial" w:cs="Arial"/>
          <w:b/>
          <w:bCs/>
          <w:sz w:val="19"/>
          <w:szCs w:val="19"/>
          <w:lang w:val="fr-CH"/>
        </w:rPr>
        <w:t xml:space="preserve">est fixée </w:t>
      </w:r>
      <w:r w:rsidRPr="009B1F7D">
        <w:rPr>
          <w:rFonts w:ascii="Arial" w:hAnsi="Arial" w:cs="Arial"/>
          <w:b/>
          <w:bCs/>
          <w:sz w:val="19"/>
          <w:szCs w:val="19"/>
          <w:lang w:val="fr-CH"/>
        </w:rPr>
        <w:t xml:space="preserve">au </w:t>
      </w:r>
      <w:r w:rsidR="00F627FE">
        <w:rPr>
          <w:rFonts w:ascii="Arial" w:hAnsi="Arial" w:cs="Arial"/>
          <w:b/>
          <w:bCs/>
          <w:sz w:val="19"/>
          <w:szCs w:val="19"/>
          <w:lang w:val="fr-CH"/>
        </w:rPr>
        <w:t>30</w:t>
      </w:r>
      <w:r w:rsidRPr="009B1F7D">
        <w:rPr>
          <w:rFonts w:ascii="Arial" w:hAnsi="Arial" w:cs="Arial"/>
          <w:b/>
          <w:bCs/>
          <w:sz w:val="19"/>
          <w:szCs w:val="19"/>
          <w:lang w:val="fr-CH"/>
        </w:rPr>
        <w:t xml:space="preserve"> novembre. </w:t>
      </w:r>
      <w:r w:rsidR="00D4747F" w:rsidRPr="00D4747F">
        <w:rPr>
          <w:rFonts w:ascii="Arial" w:hAnsi="Arial" w:cs="Arial"/>
          <w:b/>
          <w:bCs/>
          <w:sz w:val="19"/>
          <w:szCs w:val="19"/>
          <w:lang w:val="fr-CH"/>
        </w:rPr>
        <w:t>Une réservation rapide des surfaces de stand augmente les chances d'obtenir l'emplacement souhaité.</w:t>
      </w:r>
    </w:p>
    <w:p w14:paraId="2657D193" w14:textId="7235BF76" w:rsidR="00CC26FD" w:rsidRPr="009B1F7D" w:rsidRDefault="00946D51" w:rsidP="005062EC">
      <w:pPr>
        <w:spacing w:after="120" w:line="240" w:lineRule="auto"/>
        <w:jc w:val="both"/>
        <w:rPr>
          <w:rFonts w:ascii="Arial" w:hAnsi="Arial" w:cs="Arial"/>
          <w:sz w:val="19"/>
          <w:szCs w:val="19"/>
          <w:lang w:val="fr-CH"/>
        </w:rPr>
      </w:pPr>
      <w:r w:rsidRPr="009B1F7D">
        <w:rPr>
          <w:rFonts w:ascii="Arial" w:hAnsi="Arial" w:cs="Arial"/>
          <w:sz w:val="19"/>
          <w:szCs w:val="19"/>
          <w:lang w:val="fr-CH"/>
        </w:rPr>
        <w:t xml:space="preserve">Nulle part ailleurs en Suisse, autant de fournisseurs ne rencontrent leurs clients et autant de spécialistes et de professionnels </w:t>
      </w:r>
      <w:r w:rsidR="00F55AD2" w:rsidRPr="009B1F7D">
        <w:rPr>
          <w:rFonts w:ascii="Arial" w:hAnsi="Arial" w:cs="Arial"/>
          <w:sz w:val="19"/>
          <w:szCs w:val="19"/>
          <w:lang w:val="fr-CH"/>
        </w:rPr>
        <w:t>des secteurs de</w:t>
      </w:r>
      <w:r w:rsidRPr="009B1F7D">
        <w:rPr>
          <w:rFonts w:ascii="Arial" w:hAnsi="Arial" w:cs="Arial"/>
          <w:sz w:val="19"/>
          <w:szCs w:val="19"/>
          <w:lang w:val="fr-CH"/>
        </w:rPr>
        <w:t xml:space="preserve"> l'horticulture</w:t>
      </w:r>
      <w:r w:rsidR="00F55AD2" w:rsidRPr="009B1F7D">
        <w:rPr>
          <w:rFonts w:ascii="Arial" w:hAnsi="Arial" w:cs="Arial"/>
          <w:sz w:val="19"/>
          <w:szCs w:val="19"/>
          <w:lang w:val="fr-CH"/>
        </w:rPr>
        <w:t xml:space="preserve"> et du </w:t>
      </w:r>
      <w:r w:rsidRPr="009B1F7D">
        <w:rPr>
          <w:rFonts w:ascii="Arial" w:hAnsi="Arial" w:cs="Arial"/>
          <w:sz w:val="19"/>
          <w:szCs w:val="19"/>
          <w:lang w:val="fr-CH"/>
        </w:rPr>
        <w:t>paysagisme, de la construction, de l'entretien des espaces verts, des services communaux</w:t>
      </w:r>
      <w:r w:rsidR="00F55AD2" w:rsidRPr="009B1F7D">
        <w:rPr>
          <w:rFonts w:ascii="Arial" w:hAnsi="Arial" w:cs="Arial"/>
          <w:sz w:val="19"/>
          <w:szCs w:val="19"/>
          <w:lang w:val="fr-CH"/>
        </w:rPr>
        <w:t xml:space="preserve">, ainsi que </w:t>
      </w:r>
      <w:r w:rsidRPr="009B1F7D">
        <w:rPr>
          <w:rFonts w:ascii="Arial" w:hAnsi="Arial" w:cs="Arial"/>
          <w:sz w:val="19"/>
          <w:szCs w:val="19"/>
          <w:lang w:val="fr-CH"/>
        </w:rPr>
        <w:t xml:space="preserve">de la culture maraîchère et des baies </w:t>
      </w:r>
      <w:r w:rsidR="00F55AD2" w:rsidRPr="009B1F7D">
        <w:rPr>
          <w:rFonts w:ascii="Arial" w:hAnsi="Arial" w:cs="Arial"/>
          <w:sz w:val="19"/>
          <w:szCs w:val="19"/>
          <w:lang w:val="fr-CH"/>
        </w:rPr>
        <w:t>se réunissent</w:t>
      </w:r>
      <w:r w:rsidRPr="009B1F7D">
        <w:rPr>
          <w:rFonts w:ascii="Arial" w:hAnsi="Arial" w:cs="Arial"/>
          <w:sz w:val="19"/>
          <w:szCs w:val="19"/>
          <w:lang w:val="fr-CH"/>
        </w:rPr>
        <w:t xml:space="preserve">. Le vaste site d'exposition </w:t>
      </w:r>
      <w:r w:rsidR="00F55AD2" w:rsidRPr="009B1F7D">
        <w:rPr>
          <w:rFonts w:ascii="Arial" w:hAnsi="Arial" w:cs="Arial"/>
          <w:sz w:val="19"/>
          <w:szCs w:val="19"/>
          <w:lang w:val="fr-CH"/>
        </w:rPr>
        <w:t xml:space="preserve">offre un cadre idéal pour présenter des </w:t>
      </w:r>
      <w:r w:rsidRPr="009B1F7D">
        <w:rPr>
          <w:rFonts w:ascii="Arial" w:hAnsi="Arial" w:cs="Arial"/>
          <w:sz w:val="19"/>
          <w:szCs w:val="19"/>
          <w:lang w:val="fr-CH"/>
        </w:rPr>
        <w:t xml:space="preserve">machines et </w:t>
      </w:r>
      <w:r w:rsidR="00F55AD2" w:rsidRPr="009B1F7D">
        <w:rPr>
          <w:rFonts w:ascii="Arial" w:hAnsi="Arial" w:cs="Arial"/>
          <w:sz w:val="19"/>
          <w:szCs w:val="19"/>
          <w:lang w:val="fr-CH"/>
        </w:rPr>
        <w:t xml:space="preserve">des équipements </w:t>
      </w:r>
      <w:r w:rsidRPr="009B1F7D">
        <w:rPr>
          <w:rFonts w:ascii="Arial" w:hAnsi="Arial" w:cs="Arial"/>
          <w:sz w:val="19"/>
          <w:szCs w:val="19"/>
          <w:lang w:val="fr-CH"/>
        </w:rPr>
        <w:t xml:space="preserve">en action. Où </w:t>
      </w:r>
      <w:r w:rsidR="00510990" w:rsidRPr="009B1F7D">
        <w:rPr>
          <w:rFonts w:ascii="Arial" w:hAnsi="Arial" w:cs="Arial"/>
          <w:sz w:val="19"/>
          <w:szCs w:val="19"/>
          <w:lang w:val="fr-CH"/>
        </w:rPr>
        <w:t>d’autre</w:t>
      </w:r>
      <w:r w:rsidRPr="009B1F7D">
        <w:rPr>
          <w:rFonts w:ascii="Arial" w:hAnsi="Arial" w:cs="Arial"/>
          <w:sz w:val="19"/>
          <w:szCs w:val="19"/>
          <w:lang w:val="fr-CH"/>
        </w:rPr>
        <w:t xml:space="preserve"> peut-on voir des </w:t>
      </w:r>
      <w:r w:rsidR="00F55AD2" w:rsidRPr="009B1F7D">
        <w:rPr>
          <w:rFonts w:ascii="Arial" w:hAnsi="Arial" w:cs="Arial"/>
          <w:sz w:val="19"/>
          <w:szCs w:val="19"/>
          <w:lang w:val="fr-CH"/>
        </w:rPr>
        <w:t>démonstrations de</w:t>
      </w:r>
      <w:r w:rsidR="006C5CBD" w:rsidRPr="009B1F7D">
        <w:rPr>
          <w:rFonts w:ascii="Arial" w:hAnsi="Arial" w:cs="Arial"/>
          <w:sz w:val="19"/>
          <w:szCs w:val="19"/>
          <w:lang w:val="fr-CH"/>
        </w:rPr>
        <w:t xml:space="preserve"> </w:t>
      </w:r>
      <w:r w:rsidRPr="009B1F7D">
        <w:rPr>
          <w:rFonts w:ascii="Arial" w:hAnsi="Arial" w:cs="Arial"/>
          <w:sz w:val="19"/>
          <w:szCs w:val="19"/>
          <w:lang w:val="fr-CH"/>
        </w:rPr>
        <w:t xml:space="preserve">machines, creuser des trous, tondre le gazon ou soulever des </w:t>
      </w:r>
      <w:r w:rsidR="006C5CBD" w:rsidRPr="009B1F7D">
        <w:rPr>
          <w:rFonts w:ascii="Arial" w:hAnsi="Arial" w:cs="Arial"/>
          <w:sz w:val="19"/>
          <w:szCs w:val="19"/>
          <w:lang w:val="fr-CH"/>
        </w:rPr>
        <w:t>charges</w:t>
      </w:r>
      <w:r w:rsidRPr="009B1F7D">
        <w:rPr>
          <w:rFonts w:ascii="Arial" w:hAnsi="Arial" w:cs="Arial"/>
          <w:sz w:val="19"/>
          <w:szCs w:val="19"/>
          <w:lang w:val="fr-CH"/>
        </w:rPr>
        <w:t xml:space="preserve"> ? L</w:t>
      </w:r>
      <w:r w:rsidR="006C5CBD" w:rsidRPr="009B1F7D">
        <w:rPr>
          <w:rFonts w:ascii="Arial" w:hAnsi="Arial" w:cs="Arial"/>
          <w:sz w:val="19"/>
          <w:szCs w:val="19"/>
          <w:lang w:val="fr-CH"/>
        </w:rPr>
        <w:t xml:space="preserve">’espace </w:t>
      </w:r>
      <w:r w:rsidRPr="009B1F7D">
        <w:rPr>
          <w:rFonts w:ascii="Arial" w:hAnsi="Arial" w:cs="Arial"/>
          <w:sz w:val="19"/>
          <w:szCs w:val="19"/>
          <w:lang w:val="fr-CH"/>
        </w:rPr>
        <w:t xml:space="preserve">d'exposition de 120'000 m2 - dont 10'000 m2 </w:t>
      </w:r>
      <w:r w:rsidR="006C5CBD" w:rsidRPr="009B1F7D">
        <w:rPr>
          <w:rFonts w:ascii="Arial" w:hAnsi="Arial" w:cs="Arial"/>
          <w:sz w:val="19"/>
          <w:szCs w:val="19"/>
          <w:lang w:val="fr-CH"/>
        </w:rPr>
        <w:t>couverts</w:t>
      </w:r>
      <w:r w:rsidRPr="009B1F7D">
        <w:rPr>
          <w:rFonts w:ascii="Arial" w:hAnsi="Arial" w:cs="Arial"/>
          <w:sz w:val="19"/>
          <w:szCs w:val="19"/>
          <w:lang w:val="fr-CH"/>
        </w:rPr>
        <w:t xml:space="preserve"> - offre à chaque exposant u</w:t>
      </w:r>
      <w:r w:rsidR="006C5CBD" w:rsidRPr="009B1F7D">
        <w:rPr>
          <w:rFonts w:ascii="Arial" w:hAnsi="Arial" w:cs="Arial"/>
          <w:sz w:val="19"/>
          <w:szCs w:val="19"/>
          <w:lang w:val="fr-CH"/>
        </w:rPr>
        <w:t>ne surface adéquate</w:t>
      </w:r>
      <w:r w:rsidRPr="009B1F7D">
        <w:rPr>
          <w:rFonts w:ascii="Arial" w:hAnsi="Arial" w:cs="Arial"/>
          <w:sz w:val="19"/>
          <w:szCs w:val="19"/>
          <w:lang w:val="fr-CH"/>
        </w:rPr>
        <w:t>.</w:t>
      </w:r>
    </w:p>
    <w:p w14:paraId="338447D4" w14:textId="7B97D523" w:rsidR="00CC26FD" w:rsidRPr="009B1F7D" w:rsidRDefault="00946D51" w:rsidP="00D4747F">
      <w:pPr>
        <w:spacing w:before="240" w:after="0" w:line="240" w:lineRule="auto"/>
        <w:jc w:val="both"/>
        <w:rPr>
          <w:rFonts w:ascii="Arial" w:hAnsi="Arial" w:cs="Arial"/>
          <w:b/>
          <w:bCs/>
          <w:sz w:val="19"/>
          <w:szCs w:val="19"/>
          <w:lang w:val="fr-CH"/>
        </w:rPr>
      </w:pPr>
      <w:r w:rsidRPr="009B1F7D">
        <w:rPr>
          <w:rFonts w:ascii="Arial" w:hAnsi="Arial" w:cs="Arial"/>
          <w:b/>
          <w:bCs/>
          <w:sz w:val="19"/>
          <w:szCs w:val="19"/>
          <w:lang w:val="fr-CH"/>
        </w:rPr>
        <w:t xml:space="preserve">Plateforme </w:t>
      </w:r>
      <w:r w:rsidR="006C5CBD" w:rsidRPr="009B1F7D">
        <w:rPr>
          <w:rFonts w:ascii="Arial" w:hAnsi="Arial" w:cs="Arial"/>
          <w:b/>
          <w:bCs/>
          <w:sz w:val="19"/>
          <w:szCs w:val="19"/>
          <w:lang w:val="fr-CH"/>
        </w:rPr>
        <w:t>d’innovation et de tendances</w:t>
      </w:r>
    </w:p>
    <w:p w14:paraId="74C452A0" w14:textId="181FB34C" w:rsidR="00CC26FD" w:rsidRPr="001B3713" w:rsidRDefault="000D73BA" w:rsidP="005062EC">
      <w:pPr>
        <w:spacing w:after="120" w:line="240" w:lineRule="auto"/>
        <w:jc w:val="both"/>
        <w:rPr>
          <w:rFonts w:ascii="Arial" w:hAnsi="Arial" w:cs="Arial"/>
          <w:sz w:val="19"/>
          <w:szCs w:val="19"/>
        </w:rPr>
      </w:pPr>
      <w:r w:rsidRPr="009B1F7D">
        <w:rPr>
          <w:rFonts w:ascii="Arial" w:hAnsi="Arial" w:cs="Arial"/>
          <w:sz w:val="19"/>
          <w:szCs w:val="19"/>
          <w:lang w:val="fr-CH"/>
        </w:rPr>
        <w:t>Afin d</w:t>
      </w:r>
      <w:r w:rsidR="006C5CBD" w:rsidRPr="009B1F7D">
        <w:rPr>
          <w:rFonts w:ascii="Arial" w:hAnsi="Arial" w:cs="Arial"/>
          <w:sz w:val="19"/>
          <w:szCs w:val="19"/>
          <w:lang w:val="fr-CH"/>
        </w:rPr>
        <w:t>e favoriser</w:t>
      </w:r>
      <w:r w:rsidRPr="009B1F7D">
        <w:rPr>
          <w:rFonts w:ascii="Arial" w:hAnsi="Arial" w:cs="Arial"/>
          <w:sz w:val="19"/>
          <w:szCs w:val="19"/>
          <w:lang w:val="fr-CH"/>
        </w:rPr>
        <w:t xml:space="preserve"> les échanges professionnels et de </w:t>
      </w:r>
      <w:r w:rsidR="006C5CBD" w:rsidRPr="009B1F7D">
        <w:rPr>
          <w:rFonts w:ascii="Arial" w:hAnsi="Arial" w:cs="Arial"/>
          <w:sz w:val="19"/>
          <w:szCs w:val="19"/>
          <w:lang w:val="fr-CH"/>
        </w:rPr>
        <w:t>renforcer sa position</w:t>
      </w:r>
      <w:r w:rsidRPr="009B1F7D">
        <w:rPr>
          <w:rFonts w:ascii="Arial" w:hAnsi="Arial" w:cs="Arial"/>
          <w:sz w:val="19"/>
          <w:szCs w:val="19"/>
          <w:lang w:val="fr-CH"/>
        </w:rPr>
        <w:t xml:space="preserve"> en tant qu'événement de réseautage, l'ÖGA </w:t>
      </w:r>
      <w:r w:rsidR="006C5CBD" w:rsidRPr="009B1F7D">
        <w:rPr>
          <w:rFonts w:ascii="Arial" w:hAnsi="Arial" w:cs="Arial"/>
          <w:sz w:val="19"/>
          <w:szCs w:val="19"/>
          <w:lang w:val="fr-CH"/>
        </w:rPr>
        <w:t>met à disposition</w:t>
      </w:r>
      <w:r w:rsidRPr="009B1F7D">
        <w:rPr>
          <w:rFonts w:ascii="Arial" w:hAnsi="Arial" w:cs="Arial"/>
          <w:sz w:val="19"/>
          <w:szCs w:val="19"/>
          <w:lang w:val="fr-CH"/>
        </w:rPr>
        <w:t xml:space="preserve"> une infrastructure ultramoderne pour les activités </w:t>
      </w:r>
      <w:r w:rsidR="006C5CBD" w:rsidRPr="009B1F7D">
        <w:rPr>
          <w:rFonts w:ascii="Arial" w:hAnsi="Arial" w:cs="Arial"/>
          <w:sz w:val="19"/>
          <w:szCs w:val="19"/>
          <w:lang w:val="fr-CH"/>
        </w:rPr>
        <w:t>personnalisées</w:t>
      </w:r>
      <w:r w:rsidRPr="009B1F7D">
        <w:rPr>
          <w:rFonts w:ascii="Arial" w:hAnsi="Arial" w:cs="Arial"/>
          <w:sz w:val="19"/>
          <w:szCs w:val="19"/>
          <w:lang w:val="fr-CH"/>
        </w:rPr>
        <w:t xml:space="preserve"> : </w:t>
      </w:r>
      <w:r w:rsidR="006C5CBD" w:rsidRPr="009B1F7D">
        <w:rPr>
          <w:rFonts w:ascii="Arial" w:hAnsi="Arial" w:cs="Arial"/>
          <w:sz w:val="19"/>
          <w:szCs w:val="19"/>
          <w:lang w:val="fr-CH"/>
        </w:rPr>
        <w:t>d</w:t>
      </w:r>
      <w:r w:rsidRPr="009B1F7D">
        <w:rPr>
          <w:rFonts w:ascii="Arial" w:hAnsi="Arial" w:cs="Arial"/>
          <w:sz w:val="19"/>
          <w:szCs w:val="19"/>
          <w:lang w:val="fr-CH"/>
        </w:rPr>
        <w:t>es salles de séminaire ultramodernes au centre du parc d'exposition</w:t>
      </w:r>
      <w:r w:rsidR="006C5CBD" w:rsidRPr="009B1F7D">
        <w:rPr>
          <w:rFonts w:ascii="Arial" w:hAnsi="Arial" w:cs="Arial"/>
          <w:sz w:val="19"/>
          <w:szCs w:val="19"/>
          <w:lang w:val="fr-CH"/>
        </w:rPr>
        <w:t>, destinées aux</w:t>
      </w:r>
      <w:r w:rsidRPr="009B1F7D">
        <w:rPr>
          <w:rFonts w:ascii="Arial" w:hAnsi="Arial" w:cs="Arial"/>
          <w:sz w:val="19"/>
          <w:szCs w:val="19"/>
          <w:lang w:val="fr-CH"/>
        </w:rPr>
        <w:t xml:space="preserve"> réunions internes ou publiques, </w:t>
      </w:r>
      <w:r w:rsidR="006C5CBD" w:rsidRPr="009B1F7D">
        <w:rPr>
          <w:rFonts w:ascii="Arial" w:hAnsi="Arial" w:cs="Arial"/>
          <w:sz w:val="19"/>
          <w:szCs w:val="19"/>
          <w:lang w:val="fr-CH"/>
        </w:rPr>
        <w:t xml:space="preserve">aux </w:t>
      </w:r>
      <w:r w:rsidRPr="009B1F7D">
        <w:rPr>
          <w:rFonts w:ascii="Arial" w:hAnsi="Arial" w:cs="Arial"/>
          <w:sz w:val="19"/>
          <w:szCs w:val="19"/>
          <w:lang w:val="fr-CH"/>
        </w:rPr>
        <w:t xml:space="preserve">conférences </w:t>
      </w:r>
      <w:r w:rsidR="006C5CBD" w:rsidRPr="009B1F7D">
        <w:rPr>
          <w:rFonts w:ascii="Arial" w:hAnsi="Arial" w:cs="Arial"/>
          <w:sz w:val="19"/>
          <w:szCs w:val="19"/>
          <w:lang w:val="fr-CH"/>
        </w:rPr>
        <w:t xml:space="preserve">et aux </w:t>
      </w:r>
      <w:r w:rsidRPr="009B1F7D">
        <w:rPr>
          <w:rFonts w:ascii="Arial" w:hAnsi="Arial" w:cs="Arial"/>
          <w:sz w:val="19"/>
          <w:szCs w:val="19"/>
          <w:lang w:val="fr-CH"/>
        </w:rPr>
        <w:t>ateliers.</w:t>
      </w:r>
      <w:r w:rsidR="00D4747F">
        <w:rPr>
          <w:rFonts w:ascii="Arial" w:hAnsi="Arial" w:cs="Arial"/>
          <w:sz w:val="19"/>
          <w:szCs w:val="19"/>
          <w:lang w:val="fr-CH"/>
        </w:rPr>
        <w:t xml:space="preserve"> </w:t>
      </w:r>
      <w:hyperlink r:id="rId11" w:history="1">
        <w:r w:rsidR="00D4747F" w:rsidRPr="001B3713">
          <w:rPr>
            <w:rStyle w:val="Hyperlink"/>
            <w:rFonts w:ascii="Arial" w:hAnsi="Arial" w:cs="Arial"/>
            <w:color w:val="BCE006"/>
            <w:sz w:val="19"/>
            <w:szCs w:val="19"/>
          </w:rPr>
          <w:t xml:space="preserve">Plus </w:t>
        </w:r>
        <w:proofErr w:type="spellStart"/>
        <w:r w:rsidR="00D4747F" w:rsidRPr="001B3713">
          <w:rPr>
            <w:rStyle w:val="Hyperlink"/>
            <w:rFonts w:ascii="Arial" w:hAnsi="Arial" w:cs="Arial"/>
            <w:color w:val="BCE006"/>
            <w:sz w:val="19"/>
            <w:szCs w:val="19"/>
          </w:rPr>
          <w:t>d’informations</w:t>
        </w:r>
        <w:proofErr w:type="spellEnd"/>
      </w:hyperlink>
    </w:p>
    <w:p w14:paraId="34B64382" w14:textId="6E4EB2ED" w:rsidR="007C4ACD" w:rsidRPr="00834B98" w:rsidRDefault="00834B98" w:rsidP="007C4ACD">
      <w:pPr>
        <w:spacing w:before="240" w:after="0" w:line="240" w:lineRule="auto"/>
        <w:jc w:val="both"/>
        <w:rPr>
          <w:rFonts w:ascii="Arial" w:hAnsi="Arial" w:cs="Arial"/>
          <w:b/>
          <w:bCs/>
          <w:sz w:val="20"/>
          <w:szCs w:val="20"/>
          <w:lang w:val="fr-CH"/>
        </w:rPr>
      </w:pPr>
      <w:bookmarkStart w:id="1" w:name="_Hlk73540096"/>
      <w:r w:rsidRPr="00834B98">
        <w:rPr>
          <w:rFonts w:ascii="Arial" w:hAnsi="Arial" w:cs="Arial"/>
          <w:b/>
          <w:bCs/>
          <w:sz w:val="20"/>
          <w:szCs w:val="20"/>
          <w:lang w:val="fr-CH"/>
        </w:rPr>
        <w:t>Exposition spéciale</w:t>
      </w:r>
      <w:proofErr w:type="gramStart"/>
      <w:r w:rsidRPr="00834B98">
        <w:rPr>
          <w:rFonts w:ascii="Arial" w:hAnsi="Arial" w:cs="Arial"/>
          <w:b/>
          <w:bCs/>
          <w:sz w:val="20"/>
          <w:szCs w:val="20"/>
          <w:lang w:val="fr-CH"/>
        </w:rPr>
        <w:t xml:space="preserve"> </w:t>
      </w:r>
      <w:r>
        <w:rPr>
          <w:rFonts w:ascii="Arial" w:hAnsi="Arial" w:cs="Arial"/>
          <w:b/>
          <w:bCs/>
          <w:sz w:val="20"/>
          <w:szCs w:val="20"/>
          <w:lang w:val="fr-CH"/>
        </w:rPr>
        <w:t>«</w:t>
      </w:r>
      <w:r w:rsidRPr="00834B98">
        <w:rPr>
          <w:rFonts w:ascii="Arial" w:hAnsi="Arial" w:cs="Arial"/>
          <w:b/>
          <w:bCs/>
          <w:sz w:val="20"/>
          <w:szCs w:val="20"/>
          <w:lang w:val="fr-CH"/>
        </w:rPr>
        <w:t>En</w:t>
      </w:r>
      <w:proofErr w:type="gramEnd"/>
      <w:r w:rsidRPr="00834B98">
        <w:rPr>
          <w:rFonts w:ascii="Arial" w:hAnsi="Arial" w:cs="Arial"/>
          <w:b/>
          <w:bCs/>
          <w:sz w:val="20"/>
          <w:szCs w:val="20"/>
          <w:lang w:val="fr-CH"/>
        </w:rPr>
        <w:t xml:space="preserve"> pleine </w:t>
      </w:r>
      <w:proofErr w:type="gramStart"/>
      <w:r w:rsidRPr="00834B98">
        <w:rPr>
          <w:rFonts w:ascii="Arial" w:hAnsi="Arial" w:cs="Arial"/>
          <w:b/>
          <w:bCs/>
          <w:sz w:val="20"/>
          <w:szCs w:val="20"/>
          <w:lang w:val="fr-CH"/>
        </w:rPr>
        <w:t>santé»</w:t>
      </w:r>
      <w:proofErr w:type="gramEnd"/>
    </w:p>
    <w:p w14:paraId="78413F23" w14:textId="5C3327B4" w:rsidR="005062EC" w:rsidRPr="009B1F7D" w:rsidRDefault="00834B98" w:rsidP="007C4ACD">
      <w:pPr>
        <w:tabs>
          <w:tab w:val="left" w:pos="426"/>
        </w:tabs>
        <w:spacing w:after="120" w:line="240" w:lineRule="auto"/>
        <w:jc w:val="both"/>
        <w:rPr>
          <w:rFonts w:ascii="Arial" w:hAnsi="Arial" w:cs="Arial"/>
          <w:sz w:val="19"/>
          <w:szCs w:val="19"/>
          <w:lang w:val="fr-CH"/>
        </w:rPr>
      </w:pPr>
      <w:r w:rsidRPr="00834B98">
        <w:rPr>
          <w:rFonts w:ascii="Arial" w:hAnsi="Arial" w:cs="Arial"/>
          <w:sz w:val="20"/>
          <w:szCs w:val="20"/>
          <w:lang w:val="fr-CH"/>
        </w:rPr>
        <w:t xml:space="preserve">L'exposition spéciale de cette année met l'accent sur la </w:t>
      </w:r>
      <w:proofErr w:type="gramStart"/>
      <w:r w:rsidRPr="00834B98">
        <w:rPr>
          <w:rFonts w:ascii="Arial" w:hAnsi="Arial" w:cs="Arial"/>
          <w:sz w:val="20"/>
          <w:szCs w:val="20"/>
          <w:lang w:val="fr-CH"/>
        </w:rPr>
        <w:t>santé:</w:t>
      </w:r>
      <w:proofErr w:type="gramEnd"/>
      <w:r w:rsidRPr="00834B98">
        <w:rPr>
          <w:rFonts w:ascii="Arial" w:hAnsi="Arial" w:cs="Arial"/>
          <w:sz w:val="20"/>
          <w:szCs w:val="20"/>
          <w:lang w:val="fr-CH"/>
        </w:rPr>
        <w:t xml:space="preserve"> d'un point de vue botanique, pour des jardins luxuriants, des oasis de verdure et des plantes et sols sains, ou d'un point de vue humain, pour un travail ergonomique et sûr. De nouvelles solutions doivent être présentées pour travailler ou rester</w:t>
      </w:r>
      <w:proofErr w:type="gramStart"/>
      <w:r w:rsidRPr="00834B98">
        <w:rPr>
          <w:rFonts w:ascii="Arial" w:hAnsi="Arial" w:cs="Arial"/>
          <w:sz w:val="20"/>
          <w:szCs w:val="20"/>
          <w:lang w:val="fr-CH"/>
        </w:rPr>
        <w:t xml:space="preserve"> «en</w:t>
      </w:r>
      <w:proofErr w:type="gramEnd"/>
      <w:r w:rsidRPr="00834B98">
        <w:rPr>
          <w:rFonts w:ascii="Arial" w:hAnsi="Arial" w:cs="Arial"/>
          <w:sz w:val="20"/>
          <w:szCs w:val="20"/>
          <w:lang w:val="fr-CH"/>
        </w:rPr>
        <w:t xml:space="preserve"> pleine </w:t>
      </w:r>
      <w:proofErr w:type="gramStart"/>
      <w:r w:rsidRPr="00834B98">
        <w:rPr>
          <w:rFonts w:ascii="Arial" w:hAnsi="Arial" w:cs="Arial"/>
          <w:sz w:val="20"/>
          <w:szCs w:val="20"/>
          <w:lang w:val="fr-CH"/>
        </w:rPr>
        <w:t>santé»</w:t>
      </w:r>
      <w:proofErr w:type="gramEnd"/>
      <w:r w:rsidRPr="00834B98">
        <w:rPr>
          <w:rFonts w:ascii="Arial" w:hAnsi="Arial" w:cs="Arial"/>
          <w:sz w:val="20"/>
          <w:szCs w:val="20"/>
          <w:lang w:val="fr-CH"/>
        </w:rPr>
        <w:t xml:space="preserve">. Nous recherchons des approches botaniques, techniques ou numériques et des solutions durables dans le secteur vert. Participez à cette exposition spéciale innovante avec une contribution qui sera mise en scène de manière attrayante pour les visiteurs (démonstrations, visualisations, films, etc.). </w:t>
      </w:r>
      <w:r w:rsidRPr="00904F95">
        <w:rPr>
          <w:rFonts w:ascii="Arial" w:hAnsi="Arial" w:cs="Arial"/>
          <w:sz w:val="20"/>
          <w:szCs w:val="20"/>
          <w:lang w:val="fr-CH"/>
        </w:rPr>
        <w:t xml:space="preserve">Inscrivez-vous dès </w:t>
      </w:r>
      <w:proofErr w:type="gramStart"/>
      <w:r w:rsidRPr="00904F95">
        <w:rPr>
          <w:rFonts w:ascii="Arial" w:hAnsi="Arial" w:cs="Arial"/>
          <w:sz w:val="20"/>
          <w:szCs w:val="20"/>
          <w:lang w:val="fr-CH"/>
        </w:rPr>
        <w:t>aujourd'hui!</w:t>
      </w:r>
      <w:proofErr w:type="gramEnd"/>
      <w:r w:rsidRPr="00904F95">
        <w:rPr>
          <w:rFonts w:ascii="Arial" w:hAnsi="Arial" w:cs="Arial"/>
          <w:sz w:val="20"/>
          <w:szCs w:val="20"/>
          <w:lang w:val="fr-CH"/>
        </w:rPr>
        <w:t xml:space="preserve"> </w:t>
      </w:r>
      <w:hyperlink r:id="rId12" w:history="1">
        <w:r w:rsidR="00D4747F" w:rsidRPr="004B72F8">
          <w:rPr>
            <w:rStyle w:val="Hyperlink"/>
            <w:rFonts w:ascii="Arial" w:hAnsi="Arial" w:cs="Arial"/>
            <w:color w:val="BCE006"/>
            <w:sz w:val="19"/>
            <w:szCs w:val="19"/>
            <w:lang w:val="fr-CH"/>
          </w:rPr>
          <w:t>Vers l'inscription pour l'exposition spéciale</w:t>
        </w:r>
      </w:hyperlink>
    </w:p>
    <w:p w14:paraId="3EF5985B" w14:textId="24E6F832" w:rsidR="005062EC" w:rsidRPr="009B1F7D" w:rsidRDefault="007D3DB8" w:rsidP="00D4747F">
      <w:pPr>
        <w:spacing w:before="240" w:after="0" w:line="240" w:lineRule="auto"/>
        <w:jc w:val="both"/>
        <w:rPr>
          <w:rFonts w:ascii="Arial" w:hAnsi="Arial" w:cs="Arial"/>
          <w:b/>
          <w:bCs/>
          <w:sz w:val="19"/>
          <w:szCs w:val="19"/>
          <w:lang w:val="fr-CH"/>
        </w:rPr>
      </w:pPr>
      <w:r w:rsidRPr="009B1F7D">
        <w:rPr>
          <w:rFonts w:ascii="Arial" w:hAnsi="Arial" w:cs="Arial"/>
          <w:b/>
          <w:bCs/>
          <w:sz w:val="19"/>
          <w:szCs w:val="19"/>
          <w:lang w:val="fr-CH"/>
        </w:rPr>
        <w:t xml:space="preserve">Les </w:t>
      </w:r>
      <w:proofErr w:type="spellStart"/>
      <w:r w:rsidRPr="009B1F7D">
        <w:rPr>
          <w:rFonts w:ascii="Arial" w:hAnsi="Arial" w:cs="Arial"/>
          <w:b/>
          <w:bCs/>
          <w:sz w:val="19"/>
          <w:szCs w:val="19"/>
          <w:lang w:val="fr-CH"/>
        </w:rPr>
        <w:t>awards</w:t>
      </w:r>
      <w:proofErr w:type="spellEnd"/>
      <w:r w:rsidRPr="009B1F7D">
        <w:rPr>
          <w:rFonts w:ascii="Arial" w:hAnsi="Arial" w:cs="Arial"/>
          <w:b/>
          <w:bCs/>
          <w:sz w:val="19"/>
          <w:szCs w:val="19"/>
          <w:lang w:val="fr-CH"/>
        </w:rPr>
        <w:t xml:space="preserve"> des exposants </w:t>
      </w:r>
      <w:r w:rsidR="00DA51E7" w:rsidRPr="009B1F7D">
        <w:rPr>
          <w:rFonts w:ascii="Arial" w:hAnsi="Arial" w:cs="Arial"/>
          <w:b/>
          <w:bCs/>
          <w:sz w:val="19"/>
          <w:szCs w:val="19"/>
          <w:lang w:val="fr-CH"/>
        </w:rPr>
        <w:t>témoignent de</w:t>
      </w:r>
      <w:r w:rsidRPr="009B1F7D">
        <w:rPr>
          <w:rFonts w:ascii="Arial" w:hAnsi="Arial" w:cs="Arial"/>
          <w:b/>
          <w:bCs/>
          <w:sz w:val="19"/>
          <w:szCs w:val="19"/>
          <w:lang w:val="fr-CH"/>
        </w:rPr>
        <w:t xml:space="preserve"> la force d'innovation</w:t>
      </w:r>
    </w:p>
    <w:p w14:paraId="6EE2AF80" w14:textId="7E7DB8AA" w:rsidR="005062EC" w:rsidRPr="009B1F7D" w:rsidRDefault="007D3DB8" w:rsidP="005062EC">
      <w:pPr>
        <w:spacing w:after="120" w:line="240" w:lineRule="auto"/>
        <w:jc w:val="both"/>
        <w:rPr>
          <w:rFonts w:ascii="Arial" w:hAnsi="Arial" w:cs="Arial"/>
          <w:sz w:val="19"/>
          <w:szCs w:val="19"/>
          <w:lang w:val="fr-CH"/>
        </w:rPr>
      </w:pPr>
      <w:r w:rsidRPr="009B1F7D">
        <w:rPr>
          <w:rFonts w:ascii="Arial" w:hAnsi="Arial" w:cs="Arial"/>
          <w:sz w:val="19"/>
          <w:szCs w:val="19"/>
          <w:lang w:val="fr-CH"/>
        </w:rPr>
        <w:t>En 202</w:t>
      </w:r>
      <w:r w:rsidR="007C4ACD">
        <w:rPr>
          <w:rFonts w:ascii="Arial" w:hAnsi="Arial" w:cs="Arial"/>
          <w:sz w:val="19"/>
          <w:szCs w:val="19"/>
          <w:lang w:val="fr-CH"/>
        </w:rPr>
        <w:t>6</w:t>
      </w:r>
      <w:r w:rsidRPr="009B1F7D">
        <w:rPr>
          <w:rFonts w:ascii="Arial" w:hAnsi="Arial" w:cs="Arial"/>
          <w:sz w:val="19"/>
          <w:szCs w:val="19"/>
          <w:lang w:val="fr-CH"/>
        </w:rPr>
        <w:t>, les distinctions "Nouveautés techniques" et "Nouvelles plantes" seront à nouveau décernées. Des informations plus détaillées vous seront communiquées au printemps 202</w:t>
      </w:r>
      <w:r w:rsidR="007C4ACD">
        <w:rPr>
          <w:rFonts w:ascii="Arial" w:hAnsi="Arial" w:cs="Arial"/>
          <w:sz w:val="19"/>
          <w:szCs w:val="19"/>
          <w:lang w:val="fr-CH"/>
        </w:rPr>
        <w:t>6</w:t>
      </w:r>
      <w:r w:rsidRPr="009B1F7D">
        <w:rPr>
          <w:rFonts w:ascii="Arial" w:hAnsi="Arial" w:cs="Arial"/>
          <w:sz w:val="19"/>
          <w:szCs w:val="19"/>
          <w:lang w:val="fr-CH"/>
        </w:rPr>
        <w:t>.</w:t>
      </w:r>
    </w:p>
    <w:p w14:paraId="592142EC" w14:textId="58F1F8F6" w:rsidR="005062EC" w:rsidRPr="009B1F7D" w:rsidRDefault="007D3DB8" w:rsidP="00D4747F">
      <w:pPr>
        <w:spacing w:before="240" w:after="0" w:line="240" w:lineRule="auto"/>
        <w:jc w:val="both"/>
        <w:rPr>
          <w:rFonts w:ascii="Arial" w:hAnsi="Arial" w:cs="Arial"/>
          <w:b/>
          <w:bCs/>
          <w:sz w:val="19"/>
          <w:szCs w:val="19"/>
          <w:lang w:val="fr-CH"/>
        </w:rPr>
      </w:pPr>
      <w:r w:rsidRPr="009B1F7D">
        <w:rPr>
          <w:rFonts w:ascii="Arial" w:hAnsi="Arial" w:cs="Arial"/>
          <w:b/>
          <w:bCs/>
          <w:sz w:val="19"/>
          <w:szCs w:val="19"/>
          <w:lang w:val="fr-CH"/>
        </w:rPr>
        <w:t>Par des praticiens pour des praticiens</w:t>
      </w:r>
    </w:p>
    <w:p w14:paraId="6C112CC7" w14:textId="7076B4FF" w:rsidR="005062EC" w:rsidRDefault="007D3DB8" w:rsidP="005062EC">
      <w:pPr>
        <w:spacing w:after="120" w:line="240" w:lineRule="auto"/>
        <w:jc w:val="both"/>
        <w:rPr>
          <w:rFonts w:ascii="Arial" w:hAnsi="Arial" w:cs="Arial"/>
          <w:sz w:val="19"/>
          <w:szCs w:val="19"/>
          <w:lang w:val="fr-CH"/>
        </w:rPr>
      </w:pPr>
      <w:r w:rsidRPr="009B1F7D">
        <w:rPr>
          <w:rFonts w:ascii="Arial" w:hAnsi="Arial" w:cs="Arial"/>
          <w:sz w:val="19"/>
          <w:szCs w:val="19"/>
          <w:lang w:val="fr-CH"/>
        </w:rPr>
        <w:t xml:space="preserve">Les organismes responsables de la foire sont l'Association suisse des entreprises horticoles (JardinSuisse), l'Ecole d'horticulture cantonale d'Oeschberg (GSO - un département du bzemme) ainsi que la Centrale suisse de la culture maraîchère (CCM). Les </w:t>
      </w:r>
      <w:r w:rsidR="00DA51E7" w:rsidRPr="009B1F7D">
        <w:rPr>
          <w:rFonts w:ascii="Arial" w:hAnsi="Arial" w:cs="Arial"/>
          <w:sz w:val="19"/>
          <w:szCs w:val="19"/>
          <w:lang w:val="fr-CH"/>
        </w:rPr>
        <w:t>formulaires</w:t>
      </w:r>
      <w:r w:rsidRPr="009B1F7D">
        <w:rPr>
          <w:rFonts w:ascii="Arial" w:hAnsi="Arial" w:cs="Arial"/>
          <w:sz w:val="19"/>
          <w:szCs w:val="19"/>
          <w:lang w:val="fr-CH"/>
        </w:rPr>
        <w:t xml:space="preserve"> d'inscription et d'autres informations pertinentes sont </w:t>
      </w:r>
      <w:r w:rsidR="00DA51E7" w:rsidRPr="009B1F7D">
        <w:rPr>
          <w:rFonts w:ascii="Arial" w:hAnsi="Arial" w:cs="Arial"/>
          <w:sz w:val="19"/>
          <w:szCs w:val="19"/>
          <w:lang w:val="fr-CH"/>
        </w:rPr>
        <w:t>disponibles</w:t>
      </w:r>
      <w:r w:rsidRPr="009B1F7D">
        <w:rPr>
          <w:rFonts w:ascii="Arial" w:hAnsi="Arial" w:cs="Arial"/>
          <w:sz w:val="19"/>
          <w:szCs w:val="19"/>
          <w:lang w:val="fr-CH"/>
        </w:rPr>
        <w:t xml:space="preserve"> sur le site </w:t>
      </w:r>
      <w:hyperlink r:id="rId13" w:history="1">
        <w:r w:rsidR="004B72F8" w:rsidRPr="00FA36FD">
          <w:rPr>
            <w:rStyle w:val="Hyperlink"/>
            <w:rFonts w:ascii="Arial" w:hAnsi="Arial" w:cs="Arial"/>
            <w:color w:val="BCE006"/>
            <w:sz w:val="19"/>
            <w:szCs w:val="19"/>
            <w:lang w:val="fr-CH"/>
          </w:rPr>
          <w:t>www.oega.ch</w:t>
        </w:r>
      </w:hyperlink>
      <w:r w:rsidR="009B1F7D">
        <w:rPr>
          <w:rFonts w:ascii="Arial" w:hAnsi="Arial" w:cs="Arial"/>
          <w:sz w:val="19"/>
          <w:szCs w:val="19"/>
          <w:lang w:val="fr-CH"/>
        </w:rPr>
        <w:t>,</w:t>
      </w:r>
      <w:r w:rsidRPr="009B1F7D">
        <w:rPr>
          <w:rFonts w:ascii="Arial" w:hAnsi="Arial" w:cs="Arial"/>
          <w:sz w:val="19"/>
          <w:szCs w:val="19"/>
          <w:lang w:val="fr-CH"/>
        </w:rPr>
        <w:t xml:space="preserve"> rubrique </w:t>
      </w:r>
      <w:r w:rsidR="00DA51E7" w:rsidRPr="009B1F7D">
        <w:rPr>
          <w:rFonts w:ascii="Arial" w:hAnsi="Arial" w:cs="Arial"/>
          <w:sz w:val="19"/>
          <w:szCs w:val="19"/>
          <w:lang w:val="fr-CH"/>
        </w:rPr>
        <w:t>«</w:t>
      </w:r>
      <w:r w:rsidR="00FE6100">
        <w:rPr>
          <w:rFonts w:ascii="Arial" w:hAnsi="Arial" w:cs="Arial"/>
          <w:sz w:val="19"/>
          <w:szCs w:val="19"/>
          <w:lang w:val="fr-CH"/>
        </w:rPr>
        <w:t xml:space="preserve"> </w:t>
      </w:r>
      <w:r w:rsidRPr="009B1F7D">
        <w:rPr>
          <w:rFonts w:ascii="Arial" w:hAnsi="Arial" w:cs="Arial"/>
          <w:sz w:val="19"/>
          <w:szCs w:val="19"/>
          <w:lang w:val="fr-CH"/>
        </w:rPr>
        <w:t>Exposants</w:t>
      </w:r>
      <w:r w:rsidR="00FE6100">
        <w:rPr>
          <w:rFonts w:ascii="Arial" w:hAnsi="Arial" w:cs="Arial"/>
          <w:sz w:val="19"/>
          <w:szCs w:val="19"/>
          <w:lang w:val="fr-CH"/>
        </w:rPr>
        <w:t xml:space="preserve"> </w:t>
      </w:r>
      <w:r w:rsidR="00DA51E7" w:rsidRPr="009B1F7D">
        <w:rPr>
          <w:rFonts w:ascii="Arial" w:hAnsi="Arial" w:cs="Arial"/>
          <w:sz w:val="19"/>
          <w:szCs w:val="19"/>
          <w:lang w:val="fr-CH"/>
        </w:rPr>
        <w:t>»</w:t>
      </w:r>
      <w:r w:rsidRPr="009B1F7D">
        <w:rPr>
          <w:rFonts w:ascii="Arial" w:hAnsi="Arial" w:cs="Arial"/>
          <w:sz w:val="19"/>
          <w:szCs w:val="19"/>
          <w:lang w:val="fr-CH"/>
        </w:rPr>
        <w:t>. L</w:t>
      </w:r>
      <w:r w:rsidR="00DA51E7" w:rsidRPr="009B1F7D">
        <w:rPr>
          <w:rFonts w:ascii="Arial" w:hAnsi="Arial" w:cs="Arial"/>
          <w:sz w:val="19"/>
          <w:szCs w:val="19"/>
          <w:lang w:val="fr-CH"/>
        </w:rPr>
        <w:t xml:space="preserve">a date limite </w:t>
      </w:r>
      <w:r w:rsidRPr="009B1F7D">
        <w:rPr>
          <w:rFonts w:ascii="Arial" w:hAnsi="Arial" w:cs="Arial"/>
          <w:sz w:val="19"/>
          <w:szCs w:val="19"/>
          <w:lang w:val="fr-CH"/>
        </w:rPr>
        <w:t xml:space="preserve">d'inscription est </w:t>
      </w:r>
      <w:r w:rsidR="00DA51E7" w:rsidRPr="009B1F7D">
        <w:rPr>
          <w:rFonts w:ascii="Arial" w:hAnsi="Arial" w:cs="Arial"/>
          <w:sz w:val="19"/>
          <w:szCs w:val="19"/>
          <w:lang w:val="fr-CH"/>
        </w:rPr>
        <w:t xml:space="preserve">le </w:t>
      </w:r>
      <w:r w:rsidR="007C4ACD">
        <w:rPr>
          <w:rFonts w:ascii="Arial" w:hAnsi="Arial" w:cs="Arial"/>
          <w:sz w:val="19"/>
          <w:szCs w:val="19"/>
          <w:lang w:val="fr-CH"/>
        </w:rPr>
        <w:t>30</w:t>
      </w:r>
      <w:r w:rsidRPr="009B1F7D">
        <w:rPr>
          <w:rFonts w:ascii="Arial" w:hAnsi="Arial" w:cs="Arial"/>
          <w:sz w:val="19"/>
          <w:szCs w:val="19"/>
          <w:lang w:val="fr-CH"/>
        </w:rPr>
        <w:t xml:space="preserve"> novembre 202</w:t>
      </w:r>
      <w:r w:rsidR="007C4ACD">
        <w:rPr>
          <w:rFonts w:ascii="Arial" w:hAnsi="Arial" w:cs="Arial"/>
          <w:sz w:val="19"/>
          <w:szCs w:val="19"/>
          <w:lang w:val="fr-CH"/>
        </w:rPr>
        <w:t>5</w:t>
      </w:r>
      <w:r w:rsidRPr="009B1F7D">
        <w:rPr>
          <w:rFonts w:ascii="Arial" w:hAnsi="Arial" w:cs="Arial"/>
          <w:sz w:val="19"/>
          <w:szCs w:val="19"/>
          <w:lang w:val="fr-CH"/>
        </w:rPr>
        <w:t>.</w:t>
      </w:r>
    </w:p>
    <w:p w14:paraId="277439D3" w14:textId="77777777" w:rsidR="00834B98" w:rsidRPr="009B1F7D" w:rsidRDefault="00834B98" w:rsidP="005062EC">
      <w:pPr>
        <w:spacing w:after="120" w:line="240" w:lineRule="auto"/>
        <w:jc w:val="both"/>
        <w:rPr>
          <w:rFonts w:ascii="Arial" w:hAnsi="Arial" w:cs="Arial"/>
          <w:sz w:val="19"/>
          <w:szCs w:val="19"/>
          <w:lang w:val="fr-CH"/>
        </w:rPr>
      </w:pPr>
    </w:p>
    <w:p w14:paraId="584A7826" w14:textId="4AE975B3" w:rsidR="00FE6100" w:rsidRPr="00FE6100" w:rsidRDefault="00510990" w:rsidP="00FE6100">
      <w:pPr>
        <w:shd w:val="clear" w:color="auto" w:fill="E2EFD9" w:themeFill="accent6" w:themeFillTint="33"/>
        <w:tabs>
          <w:tab w:val="left" w:pos="3108"/>
        </w:tabs>
        <w:spacing w:after="120" w:line="240" w:lineRule="auto"/>
        <w:jc w:val="both"/>
        <w:rPr>
          <w:rFonts w:ascii="Arial" w:hAnsi="Arial" w:cs="Arial"/>
          <w:b/>
          <w:bCs/>
          <w:sz w:val="20"/>
          <w:szCs w:val="20"/>
          <w:lang w:val="fr-CH"/>
        </w:rPr>
      </w:pPr>
      <w:r w:rsidRPr="009B1F7D">
        <w:rPr>
          <w:rFonts w:ascii="Arial" w:hAnsi="Arial" w:cs="Arial"/>
          <w:b/>
          <w:bCs/>
          <w:sz w:val="19"/>
          <w:szCs w:val="19"/>
          <w:lang w:val="fr-CH"/>
        </w:rPr>
        <w:t>Témoignages</w:t>
      </w:r>
      <w:r w:rsidR="007D3DB8" w:rsidRPr="009B1F7D">
        <w:rPr>
          <w:rFonts w:ascii="Arial" w:hAnsi="Arial" w:cs="Arial"/>
          <w:b/>
          <w:bCs/>
          <w:sz w:val="19"/>
          <w:szCs w:val="19"/>
          <w:lang w:val="fr-CH"/>
        </w:rPr>
        <w:t xml:space="preserve"> d'exposants déjà </w:t>
      </w:r>
      <w:proofErr w:type="gramStart"/>
      <w:r w:rsidR="007D3DB8" w:rsidRPr="009B1F7D">
        <w:rPr>
          <w:rFonts w:ascii="Arial" w:hAnsi="Arial" w:cs="Arial"/>
          <w:b/>
          <w:bCs/>
          <w:sz w:val="19"/>
          <w:szCs w:val="19"/>
          <w:lang w:val="fr-CH"/>
        </w:rPr>
        <w:t>inscrits</w:t>
      </w:r>
      <w:bookmarkEnd w:id="1"/>
      <w:r w:rsidR="00FE6100" w:rsidRPr="00FE6100">
        <w:rPr>
          <w:rFonts w:ascii="Arial" w:hAnsi="Arial" w:cs="Arial"/>
          <w:b/>
          <w:bCs/>
          <w:sz w:val="20"/>
          <w:szCs w:val="20"/>
          <w:lang w:val="fr-CH"/>
        </w:rPr>
        <w:t>:</w:t>
      </w:r>
      <w:proofErr w:type="gramEnd"/>
    </w:p>
    <w:p w14:paraId="3BF02465" w14:textId="4F9E75D4" w:rsidR="00FE6100" w:rsidRPr="004E039C" w:rsidRDefault="00FE6100" w:rsidP="005043BB">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sz w:val="20"/>
          <w:szCs w:val="20"/>
        </w:rPr>
      </w:pPr>
      <w:r w:rsidRPr="004E039C">
        <w:rPr>
          <w:rFonts w:ascii="Arial" w:hAnsi="Arial" w:cs="Arial"/>
          <w:sz w:val="20"/>
          <w:szCs w:val="20"/>
          <w:lang w:val="fr-CH"/>
        </w:rPr>
        <w:t xml:space="preserve">Bigler Samen AG, Bruno </w:t>
      </w:r>
      <w:proofErr w:type="gramStart"/>
      <w:r w:rsidRPr="004E039C">
        <w:rPr>
          <w:rFonts w:ascii="Arial" w:hAnsi="Arial" w:cs="Arial"/>
          <w:sz w:val="20"/>
          <w:szCs w:val="20"/>
          <w:lang w:val="fr-CH"/>
        </w:rPr>
        <w:t xml:space="preserve">Stucki: </w:t>
      </w:r>
      <w:r w:rsidRPr="004E039C">
        <w:rPr>
          <w:rFonts w:ascii="Arial" w:hAnsi="Arial" w:cs="Arial"/>
          <w:i/>
          <w:iCs/>
          <w:sz w:val="20"/>
          <w:szCs w:val="20"/>
          <w:lang w:val="fr-CH"/>
        </w:rPr>
        <w:t>«</w:t>
      </w:r>
      <w:r w:rsidR="004E039C" w:rsidRPr="004E039C">
        <w:rPr>
          <w:rFonts w:ascii="Arial" w:hAnsi="Arial" w:cs="Arial"/>
          <w:i/>
          <w:iCs/>
          <w:sz w:val="20"/>
          <w:szCs w:val="20"/>
          <w:lang w:val="fr-CH"/>
        </w:rPr>
        <w:t>L'ÖGA</w:t>
      </w:r>
      <w:proofErr w:type="gramEnd"/>
      <w:r w:rsidR="004E039C" w:rsidRPr="004E039C">
        <w:rPr>
          <w:rFonts w:ascii="Arial" w:hAnsi="Arial" w:cs="Arial"/>
          <w:i/>
          <w:iCs/>
          <w:sz w:val="20"/>
          <w:szCs w:val="20"/>
          <w:lang w:val="fr-CH"/>
        </w:rPr>
        <w:t xml:space="preserve"> est LE lieu de rencontre. C'est là que nos collaborateurs du service extérieur et du service intérieur rencontrent nos clients. </w:t>
      </w:r>
      <w:r w:rsidR="004E039C" w:rsidRPr="004E039C">
        <w:rPr>
          <w:rFonts w:ascii="Arial" w:hAnsi="Arial" w:cs="Arial"/>
          <w:i/>
          <w:iCs/>
          <w:sz w:val="20"/>
          <w:szCs w:val="20"/>
        </w:rPr>
        <w:t xml:space="preserve">Nous </w:t>
      </w:r>
      <w:proofErr w:type="spellStart"/>
      <w:r w:rsidR="004E039C" w:rsidRPr="004E039C">
        <w:rPr>
          <w:rFonts w:ascii="Arial" w:hAnsi="Arial" w:cs="Arial"/>
          <w:i/>
          <w:iCs/>
          <w:sz w:val="20"/>
          <w:szCs w:val="20"/>
        </w:rPr>
        <w:t>apprécions</w:t>
      </w:r>
      <w:proofErr w:type="spellEnd"/>
      <w:r w:rsidR="004E039C" w:rsidRPr="004E039C">
        <w:rPr>
          <w:rFonts w:ascii="Arial" w:hAnsi="Arial" w:cs="Arial"/>
          <w:i/>
          <w:iCs/>
          <w:sz w:val="20"/>
          <w:szCs w:val="20"/>
        </w:rPr>
        <w:t xml:space="preserve"> </w:t>
      </w:r>
      <w:proofErr w:type="spellStart"/>
      <w:r w:rsidR="004E039C" w:rsidRPr="004E039C">
        <w:rPr>
          <w:rFonts w:ascii="Arial" w:hAnsi="Arial" w:cs="Arial"/>
          <w:i/>
          <w:iCs/>
          <w:sz w:val="20"/>
          <w:szCs w:val="20"/>
        </w:rPr>
        <w:t>beaucoup</w:t>
      </w:r>
      <w:proofErr w:type="spellEnd"/>
      <w:r w:rsidR="004E039C" w:rsidRPr="004E039C">
        <w:rPr>
          <w:rFonts w:ascii="Arial" w:hAnsi="Arial" w:cs="Arial"/>
          <w:i/>
          <w:iCs/>
          <w:sz w:val="20"/>
          <w:szCs w:val="20"/>
        </w:rPr>
        <w:t xml:space="preserve"> le </w:t>
      </w:r>
      <w:proofErr w:type="spellStart"/>
      <w:r w:rsidR="004E039C" w:rsidRPr="004E039C">
        <w:rPr>
          <w:rFonts w:ascii="Arial" w:hAnsi="Arial" w:cs="Arial"/>
          <w:i/>
          <w:iCs/>
          <w:sz w:val="20"/>
          <w:szCs w:val="20"/>
        </w:rPr>
        <w:t>contact</w:t>
      </w:r>
      <w:proofErr w:type="spellEnd"/>
      <w:r w:rsidR="004E039C" w:rsidRPr="004E039C">
        <w:rPr>
          <w:rFonts w:ascii="Arial" w:hAnsi="Arial" w:cs="Arial"/>
          <w:i/>
          <w:iCs/>
          <w:sz w:val="20"/>
          <w:szCs w:val="20"/>
        </w:rPr>
        <w:t xml:space="preserve"> </w:t>
      </w:r>
      <w:proofErr w:type="spellStart"/>
      <w:r w:rsidR="004E039C" w:rsidRPr="004E039C">
        <w:rPr>
          <w:rFonts w:ascii="Arial" w:hAnsi="Arial" w:cs="Arial"/>
          <w:i/>
          <w:iCs/>
          <w:sz w:val="20"/>
          <w:szCs w:val="20"/>
        </w:rPr>
        <w:t>personnel</w:t>
      </w:r>
      <w:proofErr w:type="spellEnd"/>
      <w:r w:rsidR="004E039C" w:rsidRPr="004E039C">
        <w:rPr>
          <w:rFonts w:ascii="Arial" w:hAnsi="Arial" w:cs="Arial"/>
          <w:i/>
          <w:iCs/>
          <w:sz w:val="20"/>
          <w:szCs w:val="20"/>
        </w:rPr>
        <w:t>.</w:t>
      </w:r>
      <w:r w:rsidRPr="004E039C">
        <w:rPr>
          <w:rFonts w:ascii="Arial" w:hAnsi="Arial" w:cs="Arial"/>
          <w:i/>
          <w:iCs/>
          <w:sz w:val="20"/>
          <w:szCs w:val="20"/>
        </w:rPr>
        <w:t>»</w:t>
      </w:r>
    </w:p>
    <w:p w14:paraId="06B10153" w14:textId="3BE75733" w:rsidR="00FE6100" w:rsidRPr="004E039C" w:rsidRDefault="00FE6100" w:rsidP="00DC4C71">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i/>
          <w:iCs/>
          <w:sz w:val="20"/>
          <w:szCs w:val="20"/>
          <w:lang w:val="fr-CH"/>
        </w:rPr>
      </w:pPr>
      <w:proofErr w:type="spellStart"/>
      <w:r w:rsidRPr="004E039C">
        <w:rPr>
          <w:rFonts w:ascii="Arial" w:hAnsi="Arial" w:cs="Arial"/>
          <w:sz w:val="20"/>
          <w:szCs w:val="20"/>
          <w:lang w:val="fr-CH"/>
        </w:rPr>
        <w:t>Affentranger</w:t>
      </w:r>
      <w:proofErr w:type="spellEnd"/>
      <w:r w:rsidRPr="004E039C">
        <w:rPr>
          <w:rFonts w:ascii="Arial" w:hAnsi="Arial" w:cs="Arial"/>
          <w:sz w:val="20"/>
          <w:szCs w:val="20"/>
          <w:lang w:val="fr-CH"/>
        </w:rPr>
        <w:t xml:space="preserve"> Bau AG, Marius </w:t>
      </w:r>
      <w:proofErr w:type="gramStart"/>
      <w:r w:rsidRPr="004E039C">
        <w:rPr>
          <w:rFonts w:ascii="Arial" w:hAnsi="Arial" w:cs="Arial"/>
          <w:sz w:val="20"/>
          <w:szCs w:val="20"/>
          <w:lang w:val="fr-CH"/>
        </w:rPr>
        <w:t xml:space="preserve">Affentranger: </w:t>
      </w:r>
      <w:r w:rsidRPr="004E039C">
        <w:rPr>
          <w:rFonts w:ascii="Arial" w:hAnsi="Arial" w:cs="Arial"/>
          <w:i/>
          <w:iCs/>
          <w:sz w:val="20"/>
          <w:szCs w:val="20"/>
          <w:lang w:val="fr-CH"/>
        </w:rPr>
        <w:t>«</w:t>
      </w:r>
      <w:r w:rsidR="004E039C" w:rsidRPr="004E039C">
        <w:rPr>
          <w:rFonts w:ascii="Arial" w:hAnsi="Arial" w:cs="Arial"/>
          <w:i/>
          <w:iCs/>
          <w:sz w:val="20"/>
          <w:szCs w:val="20"/>
          <w:lang w:val="fr-CH"/>
        </w:rPr>
        <w:t>L'installation</w:t>
      </w:r>
      <w:proofErr w:type="gramEnd"/>
      <w:r w:rsidR="004E039C" w:rsidRPr="004E039C">
        <w:rPr>
          <w:rFonts w:ascii="Arial" w:hAnsi="Arial" w:cs="Arial"/>
          <w:i/>
          <w:iCs/>
          <w:sz w:val="20"/>
          <w:szCs w:val="20"/>
          <w:lang w:val="fr-CH"/>
        </w:rPr>
        <w:t xml:space="preserve"> lors de notre première participation à l'ÖGA s'est déroulée sans encombre. En trois jours, on rencontre de nombreux entrepreneurs au salon professionnel</w:t>
      </w:r>
      <w:proofErr w:type="gramStart"/>
      <w:r w:rsidR="004E039C" w:rsidRPr="004E039C">
        <w:rPr>
          <w:rFonts w:ascii="Arial" w:hAnsi="Arial" w:cs="Arial"/>
          <w:i/>
          <w:iCs/>
          <w:sz w:val="20"/>
          <w:szCs w:val="20"/>
          <w:lang w:val="fr-CH"/>
        </w:rPr>
        <w:t>.</w:t>
      </w:r>
      <w:r w:rsidRPr="004E039C">
        <w:rPr>
          <w:rFonts w:ascii="Arial" w:hAnsi="Arial" w:cs="Arial"/>
          <w:i/>
          <w:iCs/>
          <w:sz w:val="20"/>
          <w:szCs w:val="20"/>
          <w:lang w:val="fr-CH"/>
        </w:rPr>
        <w:t>»</w:t>
      </w:r>
      <w:proofErr w:type="gramEnd"/>
    </w:p>
    <w:p w14:paraId="4F8C7D55" w14:textId="6E9F22D8" w:rsidR="00FE6100" w:rsidRDefault="00FE6100" w:rsidP="00FE6100">
      <w:pPr>
        <w:pStyle w:val="Listenabsatz"/>
        <w:numPr>
          <w:ilvl w:val="0"/>
          <w:numId w:val="11"/>
        </w:numPr>
        <w:shd w:val="clear" w:color="auto" w:fill="E2EFD9" w:themeFill="accent6" w:themeFillTint="33"/>
        <w:spacing w:after="120" w:line="240" w:lineRule="auto"/>
        <w:ind w:left="425" w:hanging="425"/>
        <w:contextualSpacing w:val="0"/>
        <w:jc w:val="both"/>
        <w:rPr>
          <w:rFonts w:ascii="Arial" w:hAnsi="Arial" w:cs="Arial"/>
          <w:sz w:val="20"/>
          <w:szCs w:val="20"/>
        </w:rPr>
      </w:pPr>
      <w:r w:rsidRPr="004E039C">
        <w:rPr>
          <w:rFonts w:ascii="Arial" w:hAnsi="Arial" w:cs="Arial"/>
          <w:sz w:val="20"/>
          <w:szCs w:val="20"/>
          <w:lang w:val="fr-CH"/>
        </w:rPr>
        <w:t xml:space="preserve">Robert Aebi Landtechnik AG, Jürg </w:t>
      </w:r>
      <w:proofErr w:type="gramStart"/>
      <w:r w:rsidRPr="004E039C">
        <w:rPr>
          <w:rFonts w:ascii="Arial" w:hAnsi="Arial" w:cs="Arial"/>
          <w:sz w:val="20"/>
          <w:szCs w:val="20"/>
          <w:lang w:val="fr-CH"/>
        </w:rPr>
        <w:t>Schwab: «</w:t>
      </w:r>
      <w:r w:rsidR="004E039C" w:rsidRPr="004E039C">
        <w:rPr>
          <w:rFonts w:ascii="Arial" w:hAnsi="Arial" w:cs="Arial"/>
          <w:sz w:val="20"/>
          <w:szCs w:val="20"/>
          <w:lang w:val="fr-CH"/>
        </w:rPr>
        <w:t>À</w:t>
      </w:r>
      <w:proofErr w:type="gramEnd"/>
      <w:r w:rsidR="004E039C" w:rsidRPr="004E039C">
        <w:rPr>
          <w:rFonts w:ascii="Arial" w:hAnsi="Arial" w:cs="Arial"/>
          <w:sz w:val="20"/>
          <w:szCs w:val="20"/>
          <w:lang w:val="fr-CH"/>
        </w:rPr>
        <w:t xml:space="preserve"> l'ÖGA, nous sommes en pleine nature. Là où nos véhicules et nos appareils ont leur place. </w:t>
      </w:r>
      <w:r w:rsidR="004E039C" w:rsidRPr="004E039C">
        <w:rPr>
          <w:rFonts w:ascii="Arial" w:hAnsi="Arial" w:cs="Arial"/>
          <w:sz w:val="20"/>
          <w:szCs w:val="20"/>
        </w:rPr>
        <w:t xml:space="preserve">L'ÖGA </w:t>
      </w:r>
      <w:proofErr w:type="spellStart"/>
      <w:r w:rsidR="004E039C" w:rsidRPr="004E039C">
        <w:rPr>
          <w:rFonts w:ascii="Arial" w:hAnsi="Arial" w:cs="Arial"/>
          <w:sz w:val="20"/>
          <w:szCs w:val="20"/>
        </w:rPr>
        <w:t>est</w:t>
      </w:r>
      <w:proofErr w:type="spellEnd"/>
      <w:r w:rsidR="004E039C" w:rsidRPr="004E039C">
        <w:rPr>
          <w:rFonts w:ascii="Arial" w:hAnsi="Arial" w:cs="Arial"/>
          <w:sz w:val="20"/>
          <w:szCs w:val="20"/>
        </w:rPr>
        <w:t xml:space="preserve"> l</w:t>
      </w:r>
      <w:r w:rsidR="004E039C">
        <w:rPr>
          <w:rFonts w:ascii="Arial" w:hAnsi="Arial" w:cs="Arial"/>
          <w:sz w:val="20"/>
          <w:szCs w:val="20"/>
        </w:rPr>
        <w:t>a</w:t>
      </w:r>
      <w:r w:rsidR="004E039C" w:rsidRPr="004E039C">
        <w:rPr>
          <w:rFonts w:ascii="Arial" w:hAnsi="Arial" w:cs="Arial"/>
          <w:sz w:val="20"/>
          <w:szCs w:val="20"/>
        </w:rPr>
        <w:t xml:space="preserve"> plus be</w:t>
      </w:r>
      <w:r w:rsidR="004E039C">
        <w:rPr>
          <w:rFonts w:ascii="Arial" w:hAnsi="Arial" w:cs="Arial"/>
          <w:sz w:val="20"/>
          <w:szCs w:val="20"/>
        </w:rPr>
        <w:t>lle</w:t>
      </w:r>
      <w:r w:rsidR="004E039C" w:rsidRPr="004E039C">
        <w:rPr>
          <w:rFonts w:ascii="Arial" w:hAnsi="Arial" w:cs="Arial"/>
          <w:sz w:val="20"/>
          <w:szCs w:val="20"/>
        </w:rPr>
        <w:t xml:space="preserve"> </w:t>
      </w:r>
      <w:proofErr w:type="spellStart"/>
      <w:r w:rsidR="004E039C">
        <w:rPr>
          <w:rFonts w:ascii="Arial" w:hAnsi="Arial" w:cs="Arial"/>
          <w:sz w:val="20"/>
          <w:szCs w:val="20"/>
        </w:rPr>
        <w:t>foire</w:t>
      </w:r>
      <w:proofErr w:type="spellEnd"/>
      <w:r w:rsidR="004E039C" w:rsidRPr="004E039C">
        <w:rPr>
          <w:rFonts w:ascii="Arial" w:hAnsi="Arial" w:cs="Arial"/>
          <w:sz w:val="20"/>
          <w:szCs w:val="20"/>
        </w:rPr>
        <w:t xml:space="preserve"> </w:t>
      </w:r>
      <w:proofErr w:type="spellStart"/>
      <w:r w:rsidR="004E039C" w:rsidRPr="004E039C">
        <w:rPr>
          <w:rFonts w:ascii="Arial" w:hAnsi="Arial" w:cs="Arial"/>
          <w:sz w:val="20"/>
          <w:szCs w:val="20"/>
        </w:rPr>
        <w:t>qui</w:t>
      </w:r>
      <w:proofErr w:type="spellEnd"/>
      <w:r w:rsidR="004E039C" w:rsidRPr="004E039C">
        <w:rPr>
          <w:rFonts w:ascii="Arial" w:hAnsi="Arial" w:cs="Arial"/>
          <w:sz w:val="20"/>
          <w:szCs w:val="20"/>
        </w:rPr>
        <w:t xml:space="preserve"> </w:t>
      </w:r>
      <w:proofErr w:type="spellStart"/>
      <w:r w:rsidR="004E039C" w:rsidRPr="004E039C">
        <w:rPr>
          <w:rFonts w:ascii="Arial" w:hAnsi="Arial" w:cs="Arial"/>
          <w:sz w:val="20"/>
          <w:szCs w:val="20"/>
        </w:rPr>
        <w:t>soit</w:t>
      </w:r>
      <w:proofErr w:type="spellEnd"/>
      <w:r w:rsidRPr="00A923CC">
        <w:rPr>
          <w:rFonts w:ascii="Arial" w:hAnsi="Arial" w:cs="Arial"/>
          <w:sz w:val="20"/>
          <w:szCs w:val="20"/>
        </w:rPr>
        <w:t>.»</w:t>
      </w:r>
    </w:p>
    <w:p w14:paraId="4F62604C" w14:textId="5BB0F7D9" w:rsidR="00AC0DED" w:rsidRPr="00FE6100" w:rsidRDefault="00242D9B" w:rsidP="00FE6100">
      <w:pPr>
        <w:spacing w:after="120" w:line="240" w:lineRule="auto"/>
        <w:jc w:val="both"/>
        <w:rPr>
          <w:rFonts w:ascii="Arial" w:hAnsi="Arial" w:cs="Arial"/>
          <w:sz w:val="19"/>
          <w:szCs w:val="19"/>
          <w:lang w:val="fr-CH"/>
        </w:rPr>
      </w:pPr>
      <w:r w:rsidRPr="00FE6100">
        <w:rPr>
          <w:rFonts w:ascii="Arial" w:hAnsi="Arial" w:cs="Arial"/>
          <w:sz w:val="19"/>
          <w:szCs w:val="19"/>
          <w:lang w:val="fr-CH"/>
        </w:rPr>
        <w:t>Co</w:t>
      </w:r>
      <w:r w:rsidR="00CA57C2" w:rsidRPr="00FE6100">
        <w:rPr>
          <w:rFonts w:ascii="Arial" w:hAnsi="Arial" w:cs="Arial"/>
          <w:sz w:val="19"/>
          <w:szCs w:val="19"/>
          <w:lang w:val="fr-CH"/>
        </w:rPr>
        <w:t xml:space="preserve">ntacts </w:t>
      </w:r>
      <w:r w:rsidRPr="00FE6100">
        <w:rPr>
          <w:rFonts w:ascii="Arial" w:hAnsi="Arial" w:cs="Arial"/>
          <w:sz w:val="19"/>
          <w:szCs w:val="19"/>
          <w:lang w:val="fr-CH"/>
        </w:rPr>
        <w:t>médias, photos, publications spécialisées et logos :</w:t>
      </w:r>
      <w:r w:rsidR="00AC0DED" w:rsidRPr="00FE6100">
        <w:rPr>
          <w:rFonts w:ascii="Arial" w:hAnsi="Arial" w:cs="Arial"/>
          <w:sz w:val="19"/>
          <w:szCs w:val="19"/>
          <w:lang w:val="fr-CH"/>
        </w:rPr>
        <w:t xml:space="preserve"> </w:t>
      </w:r>
      <w:hyperlink r:id="rId14" w:history="1">
        <w:r w:rsidR="00CA57C2" w:rsidRPr="00FE6100">
          <w:rPr>
            <w:rStyle w:val="Hyperlink"/>
            <w:rFonts w:ascii="Arial" w:hAnsi="Arial" w:cs="Arial"/>
            <w:color w:val="BCE006"/>
            <w:sz w:val="19"/>
            <w:szCs w:val="19"/>
            <w:lang w:val="fr-CH"/>
          </w:rPr>
          <w:t>www.oega.ch/Médias</w:t>
        </w:r>
      </w:hyperlink>
    </w:p>
    <w:bookmarkEnd w:id="0"/>
    <w:p w14:paraId="69B8848D" w14:textId="5A280C37" w:rsidR="00162D50" w:rsidRPr="00242D9B" w:rsidRDefault="00242D9B" w:rsidP="00FC779C">
      <w:pPr>
        <w:spacing w:after="120" w:line="240" w:lineRule="auto"/>
        <w:rPr>
          <w:rFonts w:ascii="Arial" w:hAnsi="Arial" w:cs="Arial"/>
          <w:sz w:val="20"/>
          <w:szCs w:val="20"/>
          <w:lang w:val="fr-CH"/>
        </w:rPr>
      </w:pPr>
      <w:r w:rsidRPr="009B1F7D">
        <w:rPr>
          <w:rFonts w:ascii="Arial" w:hAnsi="Arial" w:cs="Arial"/>
          <w:sz w:val="19"/>
          <w:szCs w:val="19"/>
          <w:lang w:val="fr-CH"/>
        </w:rPr>
        <w:t>Le service de presse de l'ÖGA</w:t>
      </w:r>
      <w:r w:rsidR="00162D50" w:rsidRPr="00242D9B">
        <w:rPr>
          <w:rFonts w:ascii="Arial" w:hAnsi="Arial" w:cs="Arial"/>
          <w:sz w:val="20"/>
          <w:szCs w:val="20"/>
          <w:lang w:val="fr-CH"/>
        </w:rPr>
        <w:br w:type="page"/>
      </w:r>
    </w:p>
    <w:p w14:paraId="4275A160" w14:textId="77777777" w:rsidR="00EE310C" w:rsidRDefault="00EE310C" w:rsidP="007D6B43">
      <w:pPr>
        <w:tabs>
          <w:tab w:val="left" w:pos="4962"/>
        </w:tabs>
        <w:spacing w:after="0" w:line="240" w:lineRule="auto"/>
        <w:rPr>
          <w:rFonts w:ascii="Arial" w:hAnsi="Arial" w:cs="Arial"/>
          <w:sz w:val="20"/>
          <w:szCs w:val="20"/>
          <w:lang w:val="fr-CH"/>
        </w:rPr>
      </w:pPr>
    </w:p>
    <w:p w14:paraId="234E951F" w14:textId="08A92AAC" w:rsidR="00E167D0" w:rsidRPr="0072710A" w:rsidRDefault="00E167D0" w:rsidP="0072710A">
      <w:pPr>
        <w:pStyle w:val="KeinLeerraum"/>
        <w:tabs>
          <w:tab w:val="left" w:pos="5103"/>
        </w:tabs>
        <w:spacing w:after="120"/>
        <w:rPr>
          <w:rFonts w:ascii="Arial" w:hAnsi="Arial" w:cs="Arial"/>
          <w:b/>
          <w:bCs/>
          <w:sz w:val="20"/>
          <w:szCs w:val="20"/>
        </w:rPr>
      </w:pPr>
      <w:r w:rsidRPr="0072710A">
        <w:rPr>
          <w:rFonts w:ascii="Arial" w:hAnsi="Arial" w:cs="Arial"/>
          <w:b/>
          <w:bCs/>
          <w:sz w:val="20"/>
          <w:szCs w:val="20"/>
        </w:rPr>
        <w:t>L'ÖGA 202</w:t>
      </w:r>
      <w:r w:rsidR="007C4ACD">
        <w:rPr>
          <w:rFonts w:ascii="Arial" w:hAnsi="Arial" w:cs="Arial"/>
          <w:b/>
          <w:bCs/>
          <w:sz w:val="20"/>
          <w:szCs w:val="20"/>
        </w:rPr>
        <w:t>6</w:t>
      </w:r>
      <w:r w:rsidRPr="0072710A">
        <w:rPr>
          <w:rFonts w:ascii="Arial" w:hAnsi="Arial" w:cs="Arial"/>
          <w:b/>
          <w:bCs/>
          <w:sz w:val="20"/>
          <w:szCs w:val="20"/>
        </w:rPr>
        <w:t xml:space="preserve"> en </w:t>
      </w:r>
      <w:proofErr w:type="spellStart"/>
      <w:r w:rsidRPr="0072710A">
        <w:rPr>
          <w:rFonts w:ascii="Arial" w:hAnsi="Arial" w:cs="Arial"/>
          <w:b/>
          <w:bCs/>
          <w:sz w:val="20"/>
          <w:szCs w:val="20"/>
        </w:rPr>
        <w:t>bref</w:t>
      </w:r>
      <w:proofErr w:type="spellEnd"/>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169"/>
      </w:tblGrid>
      <w:tr w:rsidR="001B3713" w:rsidRPr="00904F95" w14:paraId="6387BA46" w14:textId="77777777" w:rsidTr="00563FAF">
        <w:trPr>
          <w:trHeight w:val="2022"/>
        </w:trPr>
        <w:tc>
          <w:tcPr>
            <w:tcW w:w="9639" w:type="dxa"/>
            <w:gridSpan w:val="2"/>
          </w:tcPr>
          <w:p w14:paraId="6F9B0D76" w14:textId="77777777" w:rsidR="001B3713" w:rsidRPr="002259F2" w:rsidRDefault="001B3713" w:rsidP="00563FAF">
            <w:pPr>
              <w:widowControl w:val="0"/>
              <w:autoSpaceDE w:val="0"/>
              <w:autoSpaceDN w:val="0"/>
              <w:adjustRightInd w:val="0"/>
              <w:spacing w:before="120" w:after="120" w:line="240" w:lineRule="auto"/>
              <w:ind w:left="108" w:right="-11"/>
              <w:textAlignment w:val="center"/>
              <w:rPr>
                <w:rFonts w:ascii="Arial" w:hAnsi="Arial" w:cs="Arial"/>
                <w:b/>
                <w:sz w:val="16"/>
                <w:szCs w:val="16"/>
                <w:lang w:val="fr-CH"/>
              </w:rPr>
            </w:pPr>
            <w:r w:rsidRPr="002259F2">
              <w:rPr>
                <w:rFonts w:ascii="Arial" w:hAnsi="Arial" w:cs="Arial"/>
                <w:b/>
                <w:sz w:val="16"/>
                <w:szCs w:val="16"/>
                <w:lang w:val="fr-CH"/>
              </w:rPr>
              <w:t>La plus importante foire suisse pour le paysagisme et l'horticulture professionnelle, l'entretien des espaces verts, la construction, les s</w:t>
            </w:r>
            <w:r>
              <w:rPr>
                <w:rFonts w:ascii="Arial" w:hAnsi="Arial" w:cs="Arial"/>
                <w:b/>
                <w:sz w:val="16"/>
                <w:szCs w:val="16"/>
                <w:lang w:val="fr-CH"/>
              </w:rPr>
              <w:t>ervices</w:t>
            </w:r>
            <w:r w:rsidRPr="002259F2">
              <w:rPr>
                <w:rFonts w:ascii="Arial" w:hAnsi="Arial" w:cs="Arial"/>
                <w:b/>
                <w:sz w:val="16"/>
                <w:szCs w:val="16"/>
                <w:lang w:val="fr-CH"/>
              </w:rPr>
              <w:t xml:space="preserve"> communaux et la culture maraîchère et des baies - 33e édition - 65 ans ÖGA (depuis 1961)</w:t>
            </w:r>
          </w:p>
          <w:p w14:paraId="2A6063E0" w14:textId="77777777" w:rsidR="001B3713" w:rsidRPr="002259F2" w:rsidRDefault="001B3713" w:rsidP="00563FAF">
            <w:pPr>
              <w:tabs>
                <w:tab w:val="left" w:pos="2053"/>
              </w:tabs>
              <w:spacing w:after="40" w:line="264" w:lineRule="auto"/>
              <w:ind w:left="108"/>
              <w:rPr>
                <w:rFonts w:ascii="Arial" w:hAnsi="Arial" w:cs="Arial"/>
                <w:bCs/>
                <w:sz w:val="16"/>
                <w:szCs w:val="16"/>
                <w:lang w:val="fr-CH"/>
              </w:rPr>
            </w:pPr>
            <w:proofErr w:type="gramStart"/>
            <w:r w:rsidRPr="002259F2">
              <w:rPr>
                <w:rFonts w:ascii="Arial" w:hAnsi="Arial" w:cs="Arial"/>
                <w:bCs/>
                <w:sz w:val="16"/>
                <w:szCs w:val="16"/>
                <w:lang w:val="fr-CH"/>
              </w:rPr>
              <w:t>Date:</w:t>
            </w:r>
            <w:proofErr w:type="gramEnd"/>
            <w:r w:rsidRPr="002259F2">
              <w:rPr>
                <w:rFonts w:ascii="Arial" w:hAnsi="Arial" w:cs="Arial"/>
                <w:sz w:val="16"/>
                <w:szCs w:val="16"/>
                <w:lang w:val="fr-CH"/>
              </w:rPr>
              <w:tab/>
              <w:t>du mercredi au vendredi, 24 - 26 juin 2026</w:t>
            </w:r>
          </w:p>
          <w:p w14:paraId="4EE45387" w14:textId="77777777" w:rsidR="001B3713" w:rsidRPr="002259F2" w:rsidRDefault="001B3713" w:rsidP="00563FAF">
            <w:pPr>
              <w:tabs>
                <w:tab w:val="left" w:pos="2053"/>
              </w:tabs>
              <w:spacing w:after="40" w:line="264" w:lineRule="auto"/>
              <w:ind w:left="108"/>
              <w:rPr>
                <w:rFonts w:ascii="Arial" w:hAnsi="Arial" w:cs="Arial"/>
                <w:bCs/>
                <w:sz w:val="16"/>
                <w:szCs w:val="16"/>
                <w:lang w:val="fr-CH"/>
              </w:rPr>
            </w:pPr>
            <w:proofErr w:type="gramStart"/>
            <w:r w:rsidRPr="002259F2">
              <w:rPr>
                <w:rFonts w:ascii="Arial" w:hAnsi="Arial" w:cs="Arial"/>
                <w:bCs/>
                <w:sz w:val="16"/>
                <w:szCs w:val="16"/>
                <w:lang w:val="fr-CH"/>
              </w:rPr>
              <w:t>Lieu:</w:t>
            </w:r>
            <w:proofErr w:type="gramEnd"/>
            <w:r w:rsidRPr="002259F2">
              <w:rPr>
                <w:rFonts w:ascii="Arial" w:hAnsi="Arial" w:cs="Arial"/>
                <w:bCs/>
                <w:sz w:val="16"/>
                <w:szCs w:val="16"/>
                <w:lang w:val="fr-CH"/>
              </w:rPr>
              <w:tab/>
            </w:r>
            <w:proofErr w:type="spellStart"/>
            <w:r w:rsidRPr="002259F2">
              <w:rPr>
                <w:rFonts w:ascii="Arial" w:hAnsi="Arial" w:cs="Arial"/>
                <w:bCs/>
                <w:sz w:val="16"/>
                <w:szCs w:val="16"/>
                <w:lang w:val="fr-CH"/>
              </w:rPr>
              <w:t>Oeschberg</w:t>
            </w:r>
            <w:proofErr w:type="spellEnd"/>
            <w:r w:rsidRPr="002259F2">
              <w:rPr>
                <w:rFonts w:ascii="Arial" w:hAnsi="Arial" w:cs="Arial"/>
                <w:bCs/>
                <w:sz w:val="16"/>
                <w:szCs w:val="16"/>
                <w:lang w:val="fr-CH"/>
              </w:rPr>
              <w:t xml:space="preserve"> </w:t>
            </w:r>
            <w:proofErr w:type="spellStart"/>
            <w:r w:rsidRPr="002259F2">
              <w:rPr>
                <w:rFonts w:ascii="Arial" w:hAnsi="Arial" w:cs="Arial"/>
                <w:bCs/>
                <w:sz w:val="16"/>
                <w:szCs w:val="16"/>
                <w:lang w:val="fr-CH"/>
              </w:rPr>
              <w:t>Koppigen</w:t>
            </w:r>
            <w:proofErr w:type="spellEnd"/>
            <w:r w:rsidRPr="002259F2">
              <w:rPr>
                <w:rFonts w:ascii="Arial" w:hAnsi="Arial" w:cs="Arial"/>
                <w:bCs/>
                <w:sz w:val="16"/>
                <w:szCs w:val="16"/>
                <w:lang w:val="fr-CH"/>
              </w:rPr>
              <w:t xml:space="preserve"> BE, Suisse</w:t>
            </w:r>
          </w:p>
          <w:p w14:paraId="28654300" w14:textId="77777777" w:rsidR="001B3713" w:rsidRPr="002259F2" w:rsidRDefault="001B3713" w:rsidP="00563FAF">
            <w:pPr>
              <w:tabs>
                <w:tab w:val="left" w:pos="2053"/>
              </w:tabs>
              <w:spacing w:after="40" w:line="264" w:lineRule="auto"/>
              <w:ind w:left="108"/>
              <w:rPr>
                <w:rFonts w:ascii="Arial" w:eastAsia="Arial Unicode MS" w:hAnsi="Arial" w:cs="Arial"/>
                <w:sz w:val="16"/>
                <w:szCs w:val="16"/>
                <w:lang w:val="fr-CH"/>
              </w:rPr>
            </w:pPr>
            <w:r w:rsidRPr="002259F2">
              <w:rPr>
                <w:rFonts w:ascii="Arial" w:hAnsi="Arial" w:cs="Arial"/>
                <w:bCs/>
                <w:sz w:val="16"/>
                <w:szCs w:val="16"/>
                <w:lang w:val="fr-CH"/>
              </w:rPr>
              <w:t xml:space="preserve">Surface </w:t>
            </w:r>
            <w:proofErr w:type="gramStart"/>
            <w:r w:rsidRPr="002259F2">
              <w:rPr>
                <w:rFonts w:ascii="Arial" w:hAnsi="Arial" w:cs="Arial"/>
                <w:bCs/>
                <w:sz w:val="16"/>
                <w:szCs w:val="16"/>
                <w:lang w:val="fr-CH"/>
              </w:rPr>
              <w:t>d'exposition:</w:t>
            </w:r>
            <w:proofErr w:type="gramEnd"/>
            <w:r w:rsidRPr="002259F2">
              <w:rPr>
                <w:rFonts w:ascii="Arial" w:eastAsia="Arial Unicode MS" w:hAnsi="Arial" w:cs="Arial"/>
                <w:sz w:val="16"/>
                <w:szCs w:val="16"/>
                <w:lang w:val="fr-CH"/>
              </w:rPr>
              <w:tab/>
              <w:t>120'000 m</w:t>
            </w:r>
            <w:r w:rsidRPr="002259F2">
              <w:rPr>
                <w:rFonts w:ascii="Arial" w:eastAsia="Arial Unicode MS" w:hAnsi="Arial" w:cs="Arial"/>
                <w:sz w:val="16"/>
                <w:szCs w:val="16"/>
                <w:vertAlign w:val="superscript"/>
                <w:lang w:val="fr-CH"/>
              </w:rPr>
              <w:t>2</w:t>
            </w:r>
            <w:r w:rsidRPr="002259F2">
              <w:rPr>
                <w:rFonts w:ascii="Arial" w:eastAsia="Arial Unicode MS" w:hAnsi="Arial" w:cs="Arial"/>
                <w:sz w:val="16"/>
                <w:szCs w:val="16"/>
                <w:lang w:val="fr-CH"/>
              </w:rPr>
              <w:t>, dont env. 10'000 m</w:t>
            </w:r>
            <w:r w:rsidRPr="002259F2">
              <w:rPr>
                <w:rFonts w:ascii="Arial" w:eastAsia="Arial Unicode MS" w:hAnsi="Arial" w:cs="Arial"/>
                <w:sz w:val="16"/>
                <w:szCs w:val="16"/>
                <w:vertAlign w:val="superscript"/>
                <w:lang w:val="fr-CH"/>
              </w:rPr>
              <w:t xml:space="preserve">2 </w:t>
            </w:r>
            <w:r w:rsidRPr="002259F2">
              <w:rPr>
                <w:rFonts w:ascii="Arial" w:eastAsia="Arial Unicode MS" w:hAnsi="Arial" w:cs="Arial"/>
                <w:sz w:val="16"/>
                <w:szCs w:val="16"/>
                <w:lang w:val="fr-CH"/>
              </w:rPr>
              <w:t>de surface couverte</w:t>
            </w:r>
          </w:p>
          <w:p w14:paraId="4FC8327D" w14:textId="77777777" w:rsidR="001B3713" w:rsidRPr="002259F2" w:rsidRDefault="001B3713" w:rsidP="00563FAF">
            <w:pPr>
              <w:tabs>
                <w:tab w:val="left" w:pos="2053"/>
              </w:tabs>
              <w:spacing w:after="40" w:line="264" w:lineRule="auto"/>
              <w:ind w:left="108"/>
              <w:rPr>
                <w:rFonts w:ascii="Arial" w:hAnsi="Arial" w:cs="Arial"/>
                <w:bCs/>
                <w:sz w:val="16"/>
                <w:szCs w:val="16"/>
                <w:lang w:val="fr-CH"/>
              </w:rPr>
            </w:pPr>
            <w:r w:rsidRPr="002259F2">
              <w:rPr>
                <w:rFonts w:ascii="Arial" w:hAnsi="Arial" w:cs="Arial"/>
                <w:bCs/>
                <w:sz w:val="16"/>
                <w:szCs w:val="16"/>
                <w:lang w:val="fr-CH"/>
              </w:rPr>
              <w:t xml:space="preserve">Nombre </w:t>
            </w:r>
            <w:proofErr w:type="gramStart"/>
            <w:r w:rsidRPr="002259F2">
              <w:rPr>
                <w:rFonts w:ascii="Arial" w:hAnsi="Arial" w:cs="Arial"/>
                <w:bCs/>
                <w:sz w:val="16"/>
                <w:szCs w:val="16"/>
                <w:lang w:val="fr-CH"/>
              </w:rPr>
              <w:t>d'exposants:</w:t>
            </w:r>
            <w:proofErr w:type="gramEnd"/>
            <w:r w:rsidRPr="002259F2">
              <w:rPr>
                <w:rFonts w:ascii="Arial" w:hAnsi="Arial" w:cs="Arial"/>
                <w:bCs/>
                <w:sz w:val="16"/>
                <w:szCs w:val="16"/>
                <w:lang w:val="fr-CH"/>
              </w:rPr>
              <w:tab/>
            </w:r>
            <w:r w:rsidRPr="002259F2">
              <w:rPr>
                <w:rFonts w:ascii="Arial" w:eastAsia="Arial Unicode MS" w:hAnsi="Arial" w:cs="Arial"/>
                <w:sz w:val="16"/>
                <w:szCs w:val="16"/>
                <w:lang w:val="fr-CH"/>
              </w:rPr>
              <w:t>409 (2024)</w:t>
            </w:r>
          </w:p>
          <w:p w14:paraId="4E45B6EE" w14:textId="77777777" w:rsidR="001B3713" w:rsidRPr="002259F2" w:rsidRDefault="001B3713" w:rsidP="00563FAF">
            <w:pPr>
              <w:tabs>
                <w:tab w:val="left" w:pos="2053"/>
              </w:tabs>
              <w:spacing w:after="120" w:line="264" w:lineRule="auto"/>
              <w:ind w:left="108"/>
              <w:rPr>
                <w:rFonts w:ascii="Arial" w:eastAsia="Arial Unicode MS" w:hAnsi="Arial" w:cs="Arial"/>
                <w:sz w:val="16"/>
                <w:szCs w:val="16"/>
                <w:lang w:val="fr-CH"/>
              </w:rPr>
            </w:pPr>
            <w:r w:rsidRPr="002259F2">
              <w:rPr>
                <w:rFonts w:ascii="Arial" w:hAnsi="Arial" w:cs="Arial"/>
                <w:bCs/>
                <w:sz w:val="16"/>
                <w:szCs w:val="16"/>
                <w:lang w:val="fr-CH"/>
              </w:rPr>
              <w:t xml:space="preserve">Nombre de visiteurs </w:t>
            </w:r>
            <w:proofErr w:type="gramStart"/>
            <w:r w:rsidRPr="002259F2">
              <w:rPr>
                <w:rFonts w:ascii="Arial" w:hAnsi="Arial" w:cs="Arial"/>
                <w:bCs/>
                <w:sz w:val="16"/>
                <w:szCs w:val="16"/>
                <w:lang w:val="fr-CH"/>
              </w:rPr>
              <w:t>professionnels:</w:t>
            </w:r>
            <w:proofErr w:type="gramEnd"/>
            <w:r w:rsidRPr="002259F2">
              <w:rPr>
                <w:rFonts w:ascii="Arial" w:hAnsi="Arial" w:cs="Arial"/>
                <w:bCs/>
                <w:sz w:val="16"/>
                <w:szCs w:val="16"/>
                <w:lang w:val="fr-CH"/>
              </w:rPr>
              <w:tab/>
            </w:r>
            <w:r w:rsidRPr="002259F2">
              <w:rPr>
                <w:rFonts w:ascii="Arial" w:eastAsia="Arial Unicode MS" w:hAnsi="Arial" w:cs="Arial"/>
                <w:sz w:val="16"/>
                <w:szCs w:val="16"/>
                <w:lang w:val="fr-CH"/>
              </w:rPr>
              <w:t>20'350 (2024)</w:t>
            </w:r>
          </w:p>
        </w:tc>
      </w:tr>
      <w:tr w:rsidR="001B3713" w:rsidRPr="000A42FE" w14:paraId="3F7ACFFD" w14:textId="77777777" w:rsidTr="00563FAF">
        <w:trPr>
          <w:trHeight w:val="246"/>
        </w:trPr>
        <w:tc>
          <w:tcPr>
            <w:tcW w:w="4470" w:type="dxa"/>
            <w:shd w:val="clear" w:color="auto" w:fill="BCE006"/>
            <w:vAlign w:val="center"/>
          </w:tcPr>
          <w:p w14:paraId="69020C42" w14:textId="77777777" w:rsidR="001B3713" w:rsidRPr="002259F2" w:rsidRDefault="001B3713" w:rsidP="00563FAF">
            <w:pPr>
              <w:pStyle w:val="Textkrper-Zeileneinzug"/>
              <w:tabs>
                <w:tab w:val="left" w:pos="851"/>
                <w:tab w:val="right" w:pos="7560"/>
              </w:tabs>
              <w:spacing w:line="264" w:lineRule="auto"/>
              <w:ind w:left="110"/>
              <w:jc w:val="left"/>
              <w:rPr>
                <w:rFonts w:cs="Arial"/>
                <w:sz w:val="16"/>
                <w:szCs w:val="16"/>
                <w:lang w:val="fr-CH"/>
              </w:rPr>
            </w:pPr>
            <w:r w:rsidRPr="0066266A">
              <w:rPr>
                <w:rFonts w:cs="Arial"/>
                <w:sz w:val="16"/>
                <w:szCs w:val="16"/>
                <w:lang w:val="fr-CH"/>
              </w:rPr>
              <w:t xml:space="preserve">Foire professionnelle destinée aux professionnels (groupes cibles)  </w:t>
            </w:r>
          </w:p>
        </w:tc>
        <w:tc>
          <w:tcPr>
            <w:tcW w:w="5169" w:type="dxa"/>
            <w:shd w:val="clear" w:color="auto" w:fill="BCE006"/>
            <w:vAlign w:val="center"/>
          </w:tcPr>
          <w:p w14:paraId="0E9D3159" w14:textId="77777777" w:rsidR="001B3713" w:rsidRPr="000A42FE" w:rsidRDefault="001B3713" w:rsidP="00563FAF">
            <w:pPr>
              <w:pStyle w:val="Textkrper-Zeileneinzug"/>
              <w:tabs>
                <w:tab w:val="left" w:pos="851"/>
                <w:tab w:val="right" w:pos="7560"/>
              </w:tabs>
              <w:spacing w:line="264" w:lineRule="auto"/>
              <w:ind w:left="119"/>
              <w:jc w:val="left"/>
              <w:rPr>
                <w:rFonts w:cs="Arial"/>
                <w:sz w:val="16"/>
                <w:szCs w:val="16"/>
              </w:rPr>
            </w:pPr>
            <w:proofErr w:type="spellStart"/>
            <w:r w:rsidRPr="002259F2">
              <w:rPr>
                <w:rFonts w:cs="Arial"/>
                <w:sz w:val="16"/>
                <w:szCs w:val="16"/>
              </w:rPr>
              <w:t>Produits</w:t>
            </w:r>
            <w:proofErr w:type="spellEnd"/>
            <w:r w:rsidRPr="002259F2">
              <w:rPr>
                <w:rFonts w:cs="Arial"/>
                <w:sz w:val="16"/>
                <w:szCs w:val="16"/>
              </w:rPr>
              <w:t xml:space="preserve"> et </w:t>
            </w:r>
            <w:proofErr w:type="spellStart"/>
            <w:r w:rsidRPr="002259F2">
              <w:rPr>
                <w:rFonts w:cs="Arial"/>
                <w:sz w:val="16"/>
                <w:szCs w:val="16"/>
              </w:rPr>
              <w:t>services</w:t>
            </w:r>
            <w:proofErr w:type="spellEnd"/>
            <w:r w:rsidRPr="002259F2">
              <w:rPr>
                <w:rFonts w:cs="Arial"/>
                <w:sz w:val="16"/>
                <w:szCs w:val="16"/>
              </w:rPr>
              <w:t xml:space="preserve"> </w:t>
            </w:r>
            <w:proofErr w:type="spellStart"/>
            <w:r w:rsidRPr="002259F2">
              <w:rPr>
                <w:rFonts w:cs="Arial"/>
                <w:sz w:val="16"/>
                <w:szCs w:val="16"/>
              </w:rPr>
              <w:t>exposés</w:t>
            </w:r>
            <w:proofErr w:type="spellEnd"/>
          </w:p>
        </w:tc>
      </w:tr>
      <w:tr w:rsidR="001B3713" w:rsidRPr="000A42FE" w14:paraId="0C7DEC54" w14:textId="77777777" w:rsidTr="00563FAF">
        <w:trPr>
          <w:trHeight w:val="3113"/>
        </w:trPr>
        <w:tc>
          <w:tcPr>
            <w:tcW w:w="4470" w:type="dxa"/>
            <w:tcBorders>
              <w:bottom w:val="single" w:sz="4" w:space="0" w:color="auto"/>
            </w:tcBorders>
          </w:tcPr>
          <w:p w14:paraId="658A00A3" w14:textId="77777777" w:rsidR="001B3713" w:rsidRPr="0066266A" w:rsidRDefault="001B3713" w:rsidP="00563FAF">
            <w:pPr>
              <w:spacing w:before="60" w:after="0" w:line="240" w:lineRule="auto"/>
              <w:ind w:left="108"/>
              <w:rPr>
                <w:rFonts w:ascii="Arial" w:eastAsia="Arial Unicode MS" w:hAnsi="Arial" w:cs="Arial"/>
                <w:sz w:val="16"/>
                <w:szCs w:val="16"/>
                <w:u w:val="single"/>
                <w:lang w:val="fr-CH"/>
              </w:rPr>
            </w:pPr>
            <w:r w:rsidRPr="0066266A">
              <w:rPr>
                <w:rFonts w:ascii="Arial" w:hAnsi="Arial" w:cs="Arial"/>
                <w:sz w:val="16"/>
                <w:szCs w:val="16"/>
                <w:u w:val="single"/>
                <w:lang w:val="fr-CH"/>
              </w:rPr>
              <w:t>Paysagisme et horticulture professionnelle</w:t>
            </w:r>
          </w:p>
          <w:p w14:paraId="7A476459"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Pr>
                <w:rFonts w:ascii="Arial" w:eastAsia="Arial Unicode MS" w:hAnsi="Arial" w:cs="Arial"/>
                <w:sz w:val="16"/>
                <w:szCs w:val="16"/>
              </w:rPr>
              <w:t>H</w:t>
            </w:r>
            <w:r w:rsidRPr="002259F2">
              <w:rPr>
                <w:rFonts w:ascii="Arial" w:eastAsia="Arial Unicode MS" w:hAnsi="Arial" w:cs="Arial"/>
                <w:sz w:val="16"/>
                <w:szCs w:val="16"/>
              </w:rPr>
              <w:t>orticulture</w:t>
            </w:r>
            <w:proofErr w:type="spellEnd"/>
            <w:r w:rsidRPr="002259F2">
              <w:rPr>
                <w:rFonts w:ascii="Arial" w:eastAsia="Arial Unicode MS" w:hAnsi="Arial" w:cs="Arial"/>
                <w:sz w:val="16"/>
                <w:szCs w:val="16"/>
              </w:rPr>
              <w:t xml:space="preserve"> </w:t>
            </w:r>
            <w:proofErr w:type="spellStart"/>
            <w:r w:rsidRPr="002259F2">
              <w:rPr>
                <w:rFonts w:ascii="Arial" w:eastAsia="Arial Unicode MS" w:hAnsi="Arial" w:cs="Arial"/>
                <w:sz w:val="16"/>
                <w:szCs w:val="16"/>
              </w:rPr>
              <w:t>ornementale</w:t>
            </w:r>
            <w:proofErr w:type="spellEnd"/>
            <w:r w:rsidRPr="002259F2">
              <w:rPr>
                <w:rFonts w:ascii="Arial" w:eastAsia="Arial Unicode MS" w:hAnsi="Arial" w:cs="Arial"/>
                <w:sz w:val="16"/>
                <w:szCs w:val="16"/>
              </w:rPr>
              <w:t xml:space="preserve">, </w:t>
            </w:r>
            <w:proofErr w:type="spellStart"/>
            <w:r w:rsidRPr="002259F2">
              <w:rPr>
                <w:rFonts w:ascii="Arial" w:eastAsia="Arial Unicode MS" w:hAnsi="Arial" w:cs="Arial"/>
                <w:sz w:val="16"/>
                <w:szCs w:val="16"/>
              </w:rPr>
              <w:t>pépinières</w:t>
            </w:r>
            <w:proofErr w:type="spellEnd"/>
          </w:p>
          <w:p w14:paraId="1FE1A332"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eastAsia="Arial Unicode MS" w:hAnsi="Arial" w:cs="Arial"/>
                <w:sz w:val="16"/>
                <w:szCs w:val="16"/>
              </w:rPr>
            </w:pPr>
            <w:r w:rsidRPr="00604E0F">
              <w:rPr>
                <w:rFonts w:ascii="Arial" w:eastAsia="Arial Unicode MS" w:hAnsi="Arial" w:cs="Arial"/>
                <w:sz w:val="16"/>
                <w:szCs w:val="16"/>
              </w:rPr>
              <w:t xml:space="preserve">Vente au </w:t>
            </w:r>
            <w:proofErr w:type="spellStart"/>
            <w:r w:rsidRPr="00604E0F">
              <w:rPr>
                <w:rFonts w:ascii="Arial" w:eastAsia="Arial Unicode MS" w:hAnsi="Arial" w:cs="Arial"/>
                <w:sz w:val="16"/>
                <w:szCs w:val="16"/>
              </w:rPr>
              <w:t>détail</w:t>
            </w:r>
            <w:proofErr w:type="spellEnd"/>
            <w:r w:rsidRPr="00604E0F">
              <w:rPr>
                <w:rFonts w:ascii="Arial" w:eastAsia="Arial Unicode MS" w:hAnsi="Arial" w:cs="Arial"/>
                <w:sz w:val="16"/>
                <w:szCs w:val="16"/>
              </w:rPr>
              <w:t xml:space="preserve">, </w:t>
            </w:r>
            <w:proofErr w:type="spellStart"/>
            <w:r w:rsidRPr="00604E0F">
              <w:rPr>
                <w:rFonts w:ascii="Arial" w:eastAsia="Arial Unicode MS" w:hAnsi="Arial" w:cs="Arial"/>
                <w:sz w:val="16"/>
                <w:szCs w:val="16"/>
              </w:rPr>
              <w:t>garden</w:t>
            </w:r>
            <w:proofErr w:type="spellEnd"/>
            <w:r w:rsidRPr="00604E0F">
              <w:rPr>
                <w:rFonts w:ascii="Arial" w:eastAsia="Arial Unicode MS" w:hAnsi="Arial" w:cs="Arial"/>
                <w:sz w:val="16"/>
                <w:szCs w:val="16"/>
              </w:rPr>
              <w:t xml:space="preserve"> </w:t>
            </w:r>
            <w:proofErr w:type="spellStart"/>
            <w:r w:rsidRPr="00604E0F">
              <w:rPr>
                <w:rFonts w:ascii="Arial" w:eastAsia="Arial Unicode MS" w:hAnsi="Arial" w:cs="Arial"/>
                <w:sz w:val="16"/>
                <w:szCs w:val="16"/>
              </w:rPr>
              <w:t>center</w:t>
            </w:r>
            <w:proofErr w:type="spellEnd"/>
          </w:p>
          <w:p w14:paraId="2E3E6831"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Floristique</w:t>
            </w:r>
            <w:proofErr w:type="spellEnd"/>
          </w:p>
          <w:p w14:paraId="2B2FEE07"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Cimetières</w:t>
            </w:r>
            <w:proofErr w:type="spellEnd"/>
          </w:p>
          <w:p w14:paraId="68CB4E4B"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eastAsia="Arial Unicode MS" w:hAnsi="Arial" w:cs="Arial"/>
                <w:sz w:val="16"/>
                <w:szCs w:val="16"/>
              </w:rPr>
            </w:pPr>
            <w:proofErr w:type="spellStart"/>
            <w:r w:rsidRPr="00604E0F">
              <w:rPr>
                <w:rFonts w:ascii="Arial" w:eastAsia="Arial Unicode MS" w:hAnsi="Arial" w:cs="Arial"/>
                <w:sz w:val="16"/>
                <w:szCs w:val="16"/>
              </w:rPr>
              <w:t>Paysagisme</w:t>
            </w:r>
            <w:proofErr w:type="spellEnd"/>
            <w:r w:rsidRPr="00604E0F">
              <w:rPr>
                <w:rFonts w:ascii="Arial" w:eastAsia="Arial Unicode MS" w:hAnsi="Arial" w:cs="Arial"/>
                <w:sz w:val="16"/>
                <w:szCs w:val="16"/>
              </w:rPr>
              <w:t xml:space="preserve"> et </w:t>
            </w:r>
            <w:proofErr w:type="spellStart"/>
            <w:r w:rsidRPr="00604E0F">
              <w:rPr>
                <w:rFonts w:ascii="Arial" w:eastAsia="Arial Unicode MS" w:hAnsi="Arial" w:cs="Arial"/>
                <w:sz w:val="16"/>
                <w:szCs w:val="16"/>
              </w:rPr>
              <w:t>planification</w:t>
            </w:r>
            <w:proofErr w:type="spellEnd"/>
          </w:p>
          <w:p w14:paraId="5A878596" w14:textId="77777777" w:rsidR="001B3713" w:rsidRPr="000A42FE" w:rsidRDefault="001B3713" w:rsidP="00563FAF">
            <w:pPr>
              <w:spacing w:before="60" w:after="0" w:line="240" w:lineRule="auto"/>
              <w:ind w:left="108"/>
              <w:rPr>
                <w:rFonts w:ascii="Arial" w:hAnsi="Arial" w:cs="Arial"/>
                <w:sz w:val="16"/>
                <w:szCs w:val="16"/>
                <w:u w:val="single"/>
              </w:rPr>
            </w:pPr>
            <w:proofErr w:type="spellStart"/>
            <w:r w:rsidRPr="00604E0F">
              <w:rPr>
                <w:rFonts w:ascii="Arial" w:hAnsi="Arial" w:cs="Arial"/>
                <w:sz w:val="16"/>
                <w:szCs w:val="16"/>
                <w:u w:val="single"/>
              </w:rPr>
              <w:t>Secteur</w:t>
            </w:r>
            <w:proofErr w:type="spellEnd"/>
            <w:r w:rsidRPr="00604E0F">
              <w:rPr>
                <w:rFonts w:ascii="Arial" w:hAnsi="Arial" w:cs="Arial"/>
                <w:sz w:val="16"/>
                <w:szCs w:val="16"/>
                <w:u w:val="single"/>
              </w:rPr>
              <w:t xml:space="preserve"> </w:t>
            </w:r>
            <w:proofErr w:type="spellStart"/>
            <w:r w:rsidRPr="00604E0F">
              <w:rPr>
                <w:rFonts w:ascii="Arial" w:hAnsi="Arial" w:cs="Arial"/>
                <w:sz w:val="16"/>
                <w:szCs w:val="16"/>
                <w:u w:val="single"/>
              </w:rPr>
              <w:t>communal</w:t>
            </w:r>
            <w:proofErr w:type="spellEnd"/>
            <w:r w:rsidRPr="00604E0F">
              <w:rPr>
                <w:rFonts w:ascii="Arial" w:hAnsi="Arial" w:cs="Arial"/>
                <w:sz w:val="16"/>
                <w:szCs w:val="16"/>
                <w:u w:val="single"/>
              </w:rPr>
              <w:t xml:space="preserve"> et </w:t>
            </w:r>
            <w:proofErr w:type="spellStart"/>
            <w:r w:rsidRPr="00604E0F">
              <w:rPr>
                <w:rFonts w:ascii="Arial" w:hAnsi="Arial" w:cs="Arial"/>
                <w:sz w:val="16"/>
                <w:szCs w:val="16"/>
                <w:u w:val="single"/>
              </w:rPr>
              <w:t>construction</w:t>
            </w:r>
            <w:proofErr w:type="spellEnd"/>
          </w:p>
          <w:p w14:paraId="1C1CAC61"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hAnsi="Arial" w:cs="Arial"/>
                <w:sz w:val="16"/>
                <w:szCs w:val="16"/>
              </w:rPr>
            </w:pPr>
            <w:proofErr w:type="spellStart"/>
            <w:r w:rsidRPr="00604E0F">
              <w:rPr>
                <w:rFonts w:ascii="Arial" w:hAnsi="Arial" w:cs="Arial"/>
                <w:sz w:val="16"/>
                <w:szCs w:val="16"/>
              </w:rPr>
              <w:t>Espaces</w:t>
            </w:r>
            <w:proofErr w:type="spellEnd"/>
            <w:r w:rsidRPr="00604E0F">
              <w:rPr>
                <w:rFonts w:ascii="Arial" w:hAnsi="Arial" w:cs="Arial"/>
                <w:sz w:val="16"/>
                <w:szCs w:val="16"/>
              </w:rPr>
              <w:t xml:space="preserve"> </w:t>
            </w:r>
            <w:proofErr w:type="spellStart"/>
            <w:r w:rsidRPr="00604E0F">
              <w:rPr>
                <w:rFonts w:ascii="Arial" w:hAnsi="Arial" w:cs="Arial"/>
                <w:sz w:val="16"/>
                <w:szCs w:val="16"/>
              </w:rPr>
              <w:t>verts</w:t>
            </w:r>
            <w:proofErr w:type="spellEnd"/>
            <w:r w:rsidRPr="00604E0F">
              <w:rPr>
                <w:rFonts w:ascii="Arial" w:hAnsi="Arial" w:cs="Arial"/>
                <w:sz w:val="16"/>
                <w:szCs w:val="16"/>
              </w:rPr>
              <w:t xml:space="preserve"> </w:t>
            </w:r>
            <w:proofErr w:type="spellStart"/>
            <w:r w:rsidRPr="00604E0F">
              <w:rPr>
                <w:rFonts w:ascii="Arial" w:hAnsi="Arial" w:cs="Arial"/>
                <w:sz w:val="16"/>
                <w:szCs w:val="16"/>
              </w:rPr>
              <w:t>publics</w:t>
            </w:r>
            <w:proofErr w:type="spellEnd"/>
            <w:r w:rsidRPr="00604E0F">
              <w:rPr>
                <w:rFonts w:ascii="Arial" w:hAnsi="Arial" w:cs="Arial"/>
                <w:sz w:val="16"/>
                <w:szCs w:val="16"/>
              </w:rPr>
              <w:t xml:space="preserve">, </w:t>
            </w:r>
            <w:proofErr w:type="spellStart"/>
            <w:r w:rsidRPr="00604E0F">
              <w:rPr>
                <w:rFonts w:ascii="Arial" w:hAnsi="Arial" w:cs="Arial"/>
                <w:sz w:val="16"/>
                <w:szCs w:val="16"/>
              </w:rPr>
              <w:t>secteur</w:t>
            </w:r>
            <w:proofErr w:type="spellEnd"/>
            <w:r w:rsidRPr="00604E0F">
              <w:rPr>
                <w:rFonts w:ascii="Arial" w:hAnsi="Arial" w:cs="Arial"/>
                <w:sz w:val="16"/>
                <w:szCs w:val="16"/>
              </w:rPr>
              <w:t xml:space="preserve"> </w:t>
            </w:r>
            <w:proofErr w:type="spellStart"/>
            <w:r w:rsidRPr="00604E0F">
              <w:rPr>
                <w:rFonts w:ascii="Arial" w:hAnsi="Arial" w:cs="Arial"/>
                <w:sz w:val="16"/>
                <w:szCs w:val="16"/>
              </w:rPr>
              <w:t>communal</w:t>
            </w:r>
            <w:proofErr w:type="spellEnd"/>
          </w:p>
          <w:p w14:paraId="130DB366"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hAnsi="Arial" w:cs="Arial"/>
                <w:sz w:val="16"/>
                <w:szCs w:val="16"/>
              </w:rPr>
            </w:pPr>
            <w:r w:rsidRPr="00604E0F">
              <w:rPr>
                <w:rFonts w:ascii="Arial" w:hAnsi="Arial" w:cs="Arial"/>
                <w:sz w:val="16"/>
                <w:szCs w:val="16"/>
              </w:rPr>
              <w:t>Construction</w:t>
            </w:r>
          </w:p>
          <w:p w14:paraId="0FA7FF56" w14:textId="77777777" w:rsidR="001B3713" w:rsidRPr="000A42FE" w:rsidRDefault="001B3713" w:rsidP="00563FAF">
            <w:pPr>
              <w:spacing w:before="60" w:after="0" w:line="240" w:lineRule="auto"/>
              <w:ind w:left="108"/>
              <w:rPr>
                <w:rFonts w:ascii="Arial" w:hAnsi="Arial" w:cs="Arial"/>
                <w:sz w:val="16"/>
                <w:szCs w:val="16"/>
                <w:u w:val="single"/>
              </w:rPr>
            </w:pPr>
            <w:r w:rsidRPr="00604E0F">
              <w:rPr>
                <w:rFonts w:ascii="Arial" w:hAnsi="Arial" w:cs="Arial"/>
                <w:sz w:val="16"/>
                <w:szCs w:val="16"/>
                <w:u w:val="single"/>
              </w:rPr>
              <w:t xml:space="preserve">Cultures </w:t>
            </w:r>
            <w:proofErr w:type="spellStart"/>
            <w:r w:rsidRPr="00604E0F">
              <w:rPr>
                <w:rFonts w:ascii="Arial" w:hAnsi="Arial" w:cs="Arial"/>
                <w:sz w:val="16"/>
                <w:szCs w:val="16"/>
                <w:u w:val="single"/>
              </w:rPr>
              <w:t>maraîchères</w:t>
            </w:r>
            <w:proofErr w:type="spellEnd"/>
            <w:r w:rsidRPr="00604E0F">
              <w:rPr>
                <w:rFonts w:ascii="Arial" w:hAnsi="Arial" w:cs="Arial"/>
                <w:sz w:val="16"/>
                <w:szCs w:val="16"/>
                <w:u w:val="single"/>
              </w:rPr>
              <w:t xml:space="preserve"> et </w:t>
            </w:r>
            <w:proofErr w:type="spellStart"/>
            <w:r w:rsidRPr="00604E0F">
              <w:rPr>
                <w:rFonts w:ascii="Arial" w:hAnsi="Arial" w:cs="Arial"/>
                <w:sz w:val="16"/>
                <w:szCs w:val="16"/>
                <w:u w:val="single"/>
              </w:rPr>
              <w:t>fruitières</w:t>
            </w:r>
            <w:proofErr w:type="spellEnd"/>
            <w:r w:rsidRPr="00604E0F">
              <w:rPr>
                <w:rFonts w:ascii="Arial" w:hAnsi="Arial" w:cs="Arial"/>
                <w:sz w:val="16"/>
                <w:szCs w:val="16"/>
                <w:u w:val="single"/>
              </w:rPr>
              <w:t xml:space="preserve"> </w:t>
            </w:r>
            <w:proofErr w:type="spellStart"/>
            <w:r w:rsidRPr="00604E0F">
              <w:rPr>
                <w:rFonts w:ascii="Arial" w:hAnsi="Arial" w:cs="Arial"/>
                <w:sz w:val="16"/>
                <w:szCs w:val="16"/>
                <w:u w:val="single"/>
              </w:rPr>
              <w:t>professionnelles</w:t>
            </w:r>
            <w:proofErr w:type="spellEnd"/>
          </w:p>
          <w:p w14:paraId="3AFB5152" w14:textId="77777777" w:rsidR="001B3713" w:rsidRPr="000A42FE" w:rsidRDefault="001B3713" w:rsidP="00563FAF">
            <w:pPr>
              <w:numPr>
                <w:ilvl w:val="0"/>
                <w:numId w:val="3"/>
              </w:numPr>
              <w:tabs>
                <w:tab w:val="clear" w:pos="360"/>
                <w:tab w:val="num" w:pos="419"/>
              </w:tabs>
              <w:spacing w:after="0" w:line="240" w:lineRule="auto"/>
              <w:ind w:left="419" w:hanging="283"/>
              <w:rPr>
                <w:rFonts w:ascii="Arial" w:hAnsi="Arial" w:cs="Arial"/>
                <w:sz w:val="16"/>
                <w:szCs w:val="16"/>
              </w:rPr>
            </w:pPr>
            <w:r w:rsidRPr="00604E0F">
              <w:rPr>
                <w:rFonts w:ascii="Arial" w:hAnsi="Arial" w:cs="Arial"/>
                <w:sz w:val="16"/>
                <w:szCs w:val="16"/>
              </w:rPr>
              <w:t xml:space="preserve">Culture </w:t>
            </w:r>
            <w:proofErr w:type="spellStart"/>
            <w:r w:rsidRPr="00604E0F">
              <w:rPr>
                <w:rFonts w:ascii="Arial" w:hAnsi="Arial" w:cs="Arial"/>
                <w:sz w:val="16"/>
                <w:szCs w:val="16"/>
              </w:rPr>
              <w:t>maraîchère</w:t>
            </w:r>
            <w:proofErr w:type="spellEnd"/>
          </w:p>
          <w:p w14:paraId="566B90C7" w14:textId="77777777" w:rsidR="001B3713" w:rsidRPr="00117362" w:rsidRDefault="001B3713" w:rsidP="00563FAF">
            <w:pPr>
              <w:numPr>
                <w:ilvl w:val="0"/>
                <w:numId w:val="3"/>
              </w:numPr>
              <w:tabs>
                <w:tab w:val="clear" w:pos="360"/>
                <w:tab w:val="num" w:pos="419"/>
              </w:tabs>
              <w:spacing w:after="120" w:line="240" w:lineRule="auto"/>
              <w:ind w:left="420" w:hanging="284"/>
              <w:rPr>
                <w:rFonts w:ascii="Arial" w:hAnsi="Arial" w:cs="Arial"/>
                <w:sz w:val="16"/>
                <w:szCs w:val="16"/>
                <w:lang w:val="fr-CH"/>
              </w:rPr>
            </w:pPr>
            <w:r w:rsidRPr="00117362">
              <w:rPr>
                <w:rFonts w:ascii="Arial" w:hAnsi="Arial" w:cs="Arial"/>
                <w:sz w:val="16"/>
                <w:szCs w:val="16"/>
                <w:lang w:val="fr-CH"/>
              </w:rPr>
              <w:t>Culture fruitière</w:t>
            </w:r>
            <w:r>
              <w:rPr>
                <w:rFonts w:ascii="Arial" w:hAnsi="Arial" w:cs="Arial"/>
                <w:sz w:val="16"/>
                <w:szCs w:val="16"/>
                <w:lang w:val="fr-CH"/>
              </w:rPr>
              <w:t xml:space="preserve"> </w:t>
            </w:r>
            <w:r w:rsidRPr="00117362">
              <w:rPr>
                <w:rFonts w:ascii="Arial" w:hAnsi="Arial" w:cs="Arial"/>
                <w:sz w:val="16"/>
                <w:szCs w:val="16"/>
                <w:lang w:val="fr-CH"/>
              </w:rPr>
              <w:t>et des baies</w:t>
            </w:r>
          </w:p>
        </w:tc>
        <w:tc>
          <w:tcPr>
            <w:tcW w:w="5169" w:type="dxa"/>
            <w:tcBorders>
              <w:bottom w:val="single" w:sz="4" w:space="0" w:color="auto"/>
            </w:tcBorders>
          </w:tcPr>
          <w:p w14:paraId="779E01E6" w14:textId="77777777" w:rsidR="001B3713" w:rsidRPr="00604E0F" w:rsidRDefault="001B3713" w:rsidP="00563FAF">
            <w:pPr>
              <w:numPr>
                <w:ilvl w:val="0"/>
                <w:numId w:val="3"/>
              </w:numPr>
              <w:tabs>
                <w:tab w:val="clear" w:pos="360"/>
                <w:tab w:val="num" w:pos="426"/>
              </w:tabs>
              <w:spacing w:before="60" w:after="0" w:line="240" w:lineRule="auto"/>
              <w:ind w:left="420" w:hanging="284"/>
              <w:rPr>
                <w:rFonts w:ascii="Arial" w:hAnsi="Arial" w:cs="Arial"/>
                <w:sz w:val="16"/>
                <w:szCs w:val="16"/>
                <w:lang w:val="fr-CH"/>
              </w:rPr>
            </w:pPr>
            <w:r w:rsidRPr="00604E0F">
              <w:rPr>
                <w:rFonts w:ascii="Arial" w:hAnsi="Arial" w:cs="Arial"/>
                <w:sz w:val="16"/>
                <w:szCs w:val="16"/>
                <w:lang w:val="fr-CH"/>
              </w:rPr>
              <w:t>Entretien des espaces verts, entretien du gazon, turf</w:t>
            </w:r>
          </w:p>
          <w:p w14:paraId="03BBCC12" w14:textId="77777777" w:rsidR="001B3713" w:rsidRPr="000A42FE" w:rsidRDefault="001B3713" w:rsidP="00563FAF">
            <w:pPr>
              <w:numPr>
                <w:ilvl w:val="0"/>
                <w:numId w:val="3"/>
              </w:numPr>
              <w:tabs>
                <w:tab w:val="clear" w:pos="360"/>
                <w:tab w:val="num" w:pos="426"/>
              </w:tabs>
              <w:spacing w:after="0" w:line="240" w:lineRule="auto"/>
              <w:ind w:left="419" w:hanging="283"/>
              <w:rPr>
                <w:rFonts w:ascii="Arial" w:hAnsi="Arial" w:cs="Arial"/>
                <w:sz w:val="16"/>
                <w:szCs w:val="16"/>
              </w:rPr>
            </w:pPr>
            <w:r w:rsidRPr="00604E0F">
              <w:rPr>
                <w:rFonts w:ascii="Arial" w:hAnsi="Arial" w:cs="Arial"/>
                <w:sz w:val="16"/>
                <w:szCs w:val="16"/>
              </w:rPr>
              <w:t>Petit</w:t>
            </w:r>
            <w:r>
              <w:rPr>
                <w:rFonts w:ascii="Arial" w:hAnsi="Arial" w:cs="Arial"/>
                <w:sz w:val="16"/>
                <w:szCs w:val="16"/>
              </w:rPr>
              <w:t>s</w:t>
            </w:r>
            <w:r w:rsidRPr="00604E0F">
              <w:rPr>
                <w:rFonts w:ascii="Arial" w:hAnsi="Arial" w:cs="Arial"/>
                <w:sz w:val="16"/>
                <w:szCs w:val="16"/>
              </w:rPr>
              <w:t xml:space="preserve"> </w:t>
            </w:r>
            <w:proofErr w:type="spellStart"/>
            <w:r>
              <w:rPr>
                <w:rFonts w:ascii="Arial" w:hAnsi="Arial" w:cs="Arial"/>
                <w:sz w:val="16"/>
                <w:szCs w:val="16"/>
              </w:rPr>
              <w:t>appareils</w:t>
            </w:r>
            <w:proofErr w:type="spellEnd"/>
            <w:r w:rsidRPr="00604E0F">
              <w:rPr>
                <w:rFonts w:ascii="Arial" w:hAnsi="Arial" w:cs="Arial"/>
                <w:sz w:val="16"/>
                <w:szCs w:val="16"/>
              </w:rPr>
              <w:t xml:space="preserve">, </w:t>
            </w:r>
            <w:proofErr w:type="spellStart"/>
            <w:r w:rsidRPr="00604E0F">
              <w:rPr>
                <w:rFonts w:ascii="Arial" w:hAnsi="Arial" w:cs="Arial"/>
                <w:sz w:val="16"/>
                <w:szCs w:val="16"/>
              </w:rPr>
              <w:t>machines</w:t>
            </w:r>
            <w:proofErr w:type="spellEnd"/>
          </w:p>
          <w:p w14:paraId="56907739" w14:textId="77777777" w:rsidR="001B3713" w:rsidRPr="00604E0F" w:rsidRDefault="001B3713" w:rsidP="00563FAF">
            <w:pPr>
              <w:numPr>
                <w:ilvl w:val="0"/>
                <w:numId w:val="3"/>
              </w:numPr>
              <w:tabs>
                <w:tab w:val="clear" w:pos="360"/>
                <w:tab w:val="num" w:pos="426"/>
              </w:tabs>
              <w:spacing w:after="0" w:line="240" w:lineRule="auto"/>
              <w:ind w:left="419" w:hanging="283"/>
              <w:rPr>
                <w:rFonts w:ascii="Arial" w:hAnsi="Arial" w:cs="Arial"/>
                <w:sz w:val="16"/>
                <w:szCs w:val="16"/>
                <w:lang w:val="fr-CH"/>
              </w:rPr>
            </w:pPr>
            <w:r w:rsidRPr="00604E0F">
              <w:rPr>
                <w:rFonts w:ascii="Arial" w:hAnsi="Arial" w:cs="Arial"/>
                <w:sz w:val="16"/>
                <w:szCs w:val="16"/>
                <w:lang w:val="fr-CH"/>
              </w:rPr>
              <w:t xml:space="preserve">Machines de chantier et de </w:t>
            </w:r>
            <w:r>
              <w:rPr>
                <w:rFonts w:ascii="Arial" w:hAnsi="Arial" w:cs="Arial"/>
                <w:sz w:val="16"/>
                <w:szCs w:val="16"/>
                <w:lang w:val="fr-CH"/>
              </w:rPr>
              <w:t>préparation</w:t>
            </w:r>
            <w:r w:rsidRPr="00604E0F">
              <w:rPr>
                <w:rFonts w:ascii="Arial" w:hAnsi="Arial" w:cs="Arial"/>
                <w:sz w:val="16"/>
                <w:szCs w:val="16"/>
                <w:lang w:val="fr-CH"/>
              </w:rPr>
              <w:t xml:space="preserve"> du sol</w:t>
            </w:r>
          </w:p>
          <w:p w14:paraId="7F3AB7BF" w14:textId="77777777" w:rsidR="001B3713" w:rsidRPr="000A42FE" w:rsidRDefault="001B3713" w:rsidP="00563FAF">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1F6A1C">
              <w:rPr>
                <w:rFonts w:ascii="Arial" w:hAnsi="Arial" w:cs="Arial"/>
                <w:sz w:val="16"/>
                <w:szCs w:val="16"/>
              </w:rPr>
              <w:t>Articles</w:t>
            </w:r>
            <w:proofErr w:type="spellEnd"/>
            <w:r w:rsidRPr="001F6A1C">
              <w:rPr>
                <w:rFonts w:ascii="Arial" w:hAnsi="Arial" w:cs="Arial"/>
                <w:sz w:val="16"/>
                <w:szCs w:val="16"/>
              </w:rPr>
              <w:t xml:space="preserve"> </w:t>
            </w:r>
            <w:proofErr w:type="spellStart"/>
            <w:r w:rsidRPr="001F6A1C">
              <w:rPr>
                <w:rFonts w:ascii="Arial" w:hAnsi="Arial" w:cs="Arial"/>
                <w:sz w:val="16"/>
                <w:szCs w:val="16"/>
              </w:rPr>
              <w:t>d'usage</w:t>
            </w:r>
            <w:proofErr w:type="spellEnd"/>
            <w:r w:rsidRPr="001F6A1C">
              <w:rPr>
                <w:rFonts w:ascii="Arial" w:hAnsi="Arial" w:cs="Arial"/>
                <w:sz w:val="16"/>
                <w:szCs w:val="16"/>
              </w:rPr>
              <w:t xml:space="preserve"> courant</w:t>
            </w:r>
          </w:p>
          <w:p w14:paraId="0AA805C3" w14:textId="77777777" w:rsidR="001B3713" w:rsidRPr="001F6A1C" w:rsidRDefault="001B3713" w:rsidP="00563FAF">
            <w:pPr>
              <w:numPr>
                <w:ilvl w:val="0"/>
                <w:numId w:val="3"/>
              </w:numPr>
              <w:tabs>
                <w:tab w:val="clear" w:pos="360"/>
                <w:tab w:val="num" w:pos="426"/>
              </w:tabs>
              <w:spacing w:after="0" w:line="240" w:lineRule="auto"/>
              <w:ind w:left="419" w:hanging="283"/>
              <w:rPr>
                <w:rFonts w:ascii="Arial" w:hAnsi="Arial" w:cs="Arial"/>
                <w:sz w:val="16"/>
                <w:szCs w:val="16"/>
                <w:lang w:val="fr-CH"/>
              </w:rPr>
            </w:pPr>
            <w:r w:rsidRPr="00CF06A5">
              <w:rPr>
                <w:rFonts w:ascii="Arial" w:hAnsi="Arial" w:cs="Arial"/>
                <w:sz w:val="16"/>
                <w:szCs w:val="16"/>
                <w:lang w:val="fr-CH"/>
              </w:rPr>
              <w:t>É</w:t>
            </w:r>
            <w:r w:rsidRPr="001F6A1C">
              <w:rPr>
                <w:rFonts w:ascii="Arial" w:hAnsi="Arial" w:cs="Arial"/>
                <w:sz w:val="16"/>
                <w:szCs w:val="16"/>
                <w:lang w:val="fr-CH"/>
              </w:rPr>
              <w:t>léments en béton, pierre et bois</w:t>
            </w:r>
          </w:p>
          <w:p w14:paraId="6AF1C88D" w14:textId="77777777" w:rsidR="001B3713" w:rsidRPr="005D322B" w:rsidRDefault="001B3713" w:rsidP="00563FAF">
            <w:pPr>
              <w:numPr>
                <w:ilvl w:val="0"/>
                <w:numId w:val="3"/>
              </w:numPr>
              <w:tabs>
                <w:tab w:val="clear" w:pos="360"/>
                <w:tab w:val="num" w:pos="426"/>
              </w:tabs>
              <w:spacing w:after="0" w:line="240" w:lineRule="auto"/>
              <w:ind w:left="419" w:hanging="283"/>
              <w:rPr>
                <w:rFonts w:ascii="Arial" w:hAnsi="Arial" w:cs="Arial"/>
                <w:sz w:val="16"/>
                <w:szCs w:val="16"/>
                <w:lang w:val="fr-CH"/>
              </w:rPr>
            </w:pPr>
            <w:r w:rsidRPr="005D322B">
              <w:rPr>
                <w:rFonts w:ascii="Arial" w:hAnsi="Arial" w:cs="Arial"/>
                <w:sz w:val="16"/>
                <w:szCs w:val="16"/>
                <w:lang w:val="fr-CH"/>
              </w:rPr>
              <w:t>Terreaux, engrais, pro</w:t>
            </w:r>
            <w:r>
              <w:rPr>
                <w:rFonts w:ascii="Arial" w:hAnsi="Arial" w:cs="Arial"/>
                <w:sz w:val="16"/>
                <w:szCs w:val="16"/>
                <w:lang w:val="fr-CH"/>
              </w:rPr>
              <w:t>duits</w:t>
            </w:r>
            <w:r w:rsidRPr="005D322B">
              <w:rPr>
                <w:rFonts w:ascii="Arial" w:hAnsi="Arial" w:cs="Arial"/>
                <w:sz w:val="16"/>
                <w:szCs w:val="16"/>
                <w:lang w:val="fr-CH"/>
              </w:rPr>
              <w:t xml:space="preserve"> </w:t>
            </w:r>
            <w:r>
              <w:rPr>
                <w:rFonts w:ascii="Arial" w:hAnsi="Arial" w:cs="Arial"/>
                <w:sz w:val="16"/>
                <w:szCs w:val="16"/>
                <w:lang w:val="fr-CH"/>
              </w:rPr>
              <w:t>phytosanitaires</w:t>
            </w:r>
          </w:p>
          <w:p w14:paraId="58A7CAB3" w14:textId="77777777" w:rsidR="001B3713" w:rsidRPr="000A42FE" w:rsidRDefault="001B3713" w:rsidP="00563FAF">
            <w:pPr>
              <w:numPr>
                <w:ilvl w:val="0"/>
                <w:numId w:val="3"/>
              </w:numPr>
              <w:tabs>
                <w:tab w:val="clear" w:pos="360"/>
                <w:tab w:val="num" w:pos="426"/>
              </w:tabs>
              <w:spacing w:after="0" w:line="240" w:lineRule="auto"/>
              <w:ind w:left="419" w:hanging="283"/>
              <w:rPr>
                <w:rFonts w:ascii="Arial" w:hAnsi="Arial" w:cs="Arial"/>
                <w:sz w:val="16"/>
                <w:szCs w:val="16"/>
              </w:rPr>
            </w:pPr>
            <w:r w:rsidRPr="005D322B">
              <w:rPr>
                <w:rFonts w:ascii="Arial" w:hAnsi="Arial" w:cs="Arial"/>
                <w:sz w:val="16"/>
                <w:szCs w:val="16"/>
              </w:rPr>
              <w:t xml:space="preserve">Serres, </w:t>
            </w:r>
            <w:proofErr w:type="spellStart"/>
            <w:r>
              <w:rPr>
                <w:rFonts w:ascii="Arial" w:hAnsi="Arial" w:cs="Arial"/>
                <w:sz w:val="16"/>
                <w:szCs w:val="16"/>
              </w:rPr>
              <w:t>tunnels</w:t>
            </w:r>
            <w:proofErr w:type="spellEnd"/>
            <w:r>
              <w:rPr>
                <w:rFonts w:ascii="Arial" w:hAnsi="Arial" w:cs="Arial"/>
                <w:sz w:val="16"/>
                <w:szCs w:val="16"/>
              </w:rPr>
              <w:t xml:space="preserve">, </w:t>
            </w:r>
            <w:proofErr w:type="spellStart"/>
            <w:r w:rsidRPr="005D322B">
              <w:rPr>
                <w:rFonts w:ascii="Arial" w:hAnsi="Arial" w:cs="Arial"/>
                <w:sz w:val="16"/>
                <w:szCs w:val="16"/>
              </w:rPr>
              <w:t>équipements</w:t>
            </w:r>
            <w:proofErr w:type="spellEnd"/>
            <w:r w:rsidRPr="005D322B">
              <w:rPr>
                <w:rFonts w:ascii="Arial" w:hAnsi="Arial" w:cs="Arial"/>
                <w:sz w:val="16"/>
                <w:szCs w:val="16"/>
              </w:rPr>
              <w:t xml:space="preserve"> </w:t>
            </w:r>
            <w:proofErr w:type="spellStart"/>
            <w:r>
              <w:rPr>
                <w:rFonts w:ascii="Arial" w:hAnsi="Arial" w:cs="Arial"/>
                <w:sz w:val="16"/>
                <w:szCs w:val="16"/>
              </w:rPr>
              <w:t>d’</w:t>
            </w:r>
            <w:r w:rsidRPr="005D322B">
              <w:rPr>
                <w:rFonts w:ascii="Arial" w:hAnsi="Arial" w:cs="Arial"/>
                <w:sz w:val="16"/>
                <w:szCs w:val="16"/>
              </w:rPr>
              <w:t>intérieur</w:t>
            </w:r>
            <w:proofErr w:type="spellEnd"/>
          </w:p>
          <w:p w14:paraId="38180A12" w14:textId="77777777" w:rsidR="001B3713" w:rsidRPr="005D322B" w:rsidRDefault="001B3713" w:rsidP="00563FAF">
            <w:pPr>
              <w:numPr>
                <w:ilvl w:val="0"/>
                <w:numId w:val="3"/>
              </w:numPr>
              <w:tabs>
                <w:tab w:val="clear" w:pos="360"/>
                <w:tab w:val="num" w:pos="426"/>
              </w:tabs>
              <w:spacing w:after="0" w:line="240" w:lineRule="auto"/>
              <w:ind w:left="419" w:hanging="283"/>
              <w:rPr>
                <w:rFonts w:ascii="Arial" w:hAnsi="Arial" w:cs="Arial"/>
                <w:sz w:val="16"/>
                <w:szCs w:val="16"/>
                <w:lang w:val="fr-CH"/>
              </w:rPr>
            </w:pPr>
            <w:r w:rsidRPr="005D322B">
              <w:rPr>
                <w:rFonts w:ascii="Arial" w:hAnsi="Arial" w:cs="Arial"/>
                <w:sz w:val="16"/>
                <w:szCs w:val="16"/>
                <w:lang w:val="fr-CH"/>
              </w:rPr>
              <w:t>Machines et appareils pour la culture maraîchère, fruitière et des baies</w:t>
            </w:r>
          </w:p>
          <w:p w14:paraId="0D47349A" w14:textId="77777777" w:rsidR="001B3713" w:rsidRPr="000A42FE" w:rsidRDefault="001B3713" w:rsidP="00563FAF">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5D322B">
              <w:rPr>
                <w:rFonts w:ascii="Arial" w:hAnsi="Arial" w:cs="Arial"/>
                <w:sz w:val="16"/>
                <w:szCs w:val="16"/>
              </w:rPr>
              <w:t>Semences</w:t>
            </w:r>
            <w:proofErr w:type="spellEnd"/>
            <w:r w:rsidRPr="005D322B">
              <w:rPr>
                <w:rFonts w:ascii="Arial" w:hAnsi="Arial" w:cs="Arial"/>
                <w:sz w:val="16"/>
                <w:szCs w:val="16"/>
              </w:rPr>
              <w:t>, plantes</w:t>
            </w:r>
          </w:p>
          <w:p w14:paraId="7FB9A62C" w14:textId="77777777" w:rsidR="001B3713" w:rsidRPr="000A42FE" w:rsidRDefault="001B3713" w:rsidP="00563FAF">
            <w:pPr>
              <w:numPr>
                <w:ilvl w:val="0"/>
                <w:numId w:val="3"/>
              </w:numPr>
              <w:tabs>
                <w:tab w:val="clear" w:pos="360"/>
                <w:tab w:val="num" w:pos="426"/>
              </w:tabs>
              <w:spacing w:after="0" w:line="240" w:lineRule="auto"/>
              <w:ind w:left="419" w:hanging="283"/>
              <w:rPr>
                <w:rFonts w:ascii="Arial" w:hAnsi="Arial" w:cs="Arial"/>
                <w:sz w:val="16"/>
                <w:szCs w:val="16"/>
              </w:rPr>
            </w:pPr>
            <w:proofErr w:type="spellStart"/>
            <w:r w:rsidRPr="005D322B">
              <w:rPr>
                <w:rFonts w:ascii="Arial" w:hAnsi="Arial" w:cs="Arial"/>
                <w:sz w:val="16"/>
                <w:szCs w:val="16"/>
              </w:rPr>
              <w:t>Informatique</w:t>
            </w:r>
            <w:proofErr w:type="spellEnd"/>
            <w:r w:rsidRPr="005D322B">
              <w:rPr>
                <w:rFonts w:ascii="Arial" w:hAnsi="Arial" w:cs="Arial"/>
                <w:sz w:val="16"/>
                <w:szCs w:val="16"/>
              </w:rPr>
              <w:t xml:space="preserve">, </w:t>
            </w:r>
            <w:proofErr w:type="spellStart"/>
            <w:r w:rsidRPr="005D322B">
              <w:rPr>
                <w:rFonts w:ascii="Arial" w:hAnsi="Arial" w:cs="Arial"/>
                <w:sz w:val="16"/>
                <w:szCs w:val="16"/>
              </w:rPr>
              <w:t>ouvrages</w:t>
            </w:r>
            <w:proofErr w:type="spellEnd"/>
            <w:r w:rsidRPr="005D322B">
              <w:rPr>
                <w:rFonts w:ascii="Arial" w:hAnsi="Arial" w:cs="Arial"/>
                <w:sz w:val="16"/>
                <w:szCs w:val="16"/>
              </w:rPr>
              <w:t xml:space="preserve"> </w:t>
            </w:r>
            <w:proofErr w:type="spellStart"/>
            <w:r w:rsidRPr="005D322B">
              <w:rPr>
                <w:rFonts w:ascii="Arial" w:hAnsi="Arial" w:cs="Arial"/>
                <w:sz w:val="16"/>
                <w:szCs w:val="16"/>
              </w:rPr>
              <w:t>spécialisés</w:t>
            </w:r>
            <w:proofErr w:type="spellEnd"/>
            <w:r w:rsidRPr="005D322B">
              <w:rPr>
                <w:rFonts w:ascii="Arial" w:hAnsi="Arial" w:cs="Arial"/>
                <w:sz w:val="16"/>
                <w:szCs w:val="16"/>
              </w:rPr>
              <w:t xml:space="preserve">, </w:t>
            </w:r>
            <w:proofErr w:type="spellStart"/>
            <w:r w:rsidRPr="005D322B">
              <w:rPr>
                <w:rFonts w:ascii="Arial" w:hAnsi="Arial" w:cs="Arial"/>
                <w:sz w:val="16"/>
                <w:szCs w:val="16"/>
              </w:rPr>
              <w:t>revues</w:t>
            </w:r>
            <w:proofErr w:type="spellEnd"/>
          </w:p>
          <w:p w14:paraId="1028E8F6" w14:textId="77777777" w:rsidR="001B3713" w:rsidRPr="000A42FE" w:rsidRDefault="001B3713" w:rsidP="00563FAF">
            <w:pPr>
              <w:tabs>
                <w:tab w:val="num" w:pos="426"/>
              </w:tabs>
              <w:spacing w:after="0" w:line="240" w:lineRule="auto"/>
              <w:ind w:left="119"/>
              <w:rPr>
                <w:rFonts w:ascii="Arial" w:hAnsi="Arial" w:cs="Arial"/>
                <w:sz w:val="16"/>
                <w:szCs w:val="16"/>
              </w:rPr>
            </w:pPr>
          </w:p>
        </w:tc>
      </w:tr>
      <w:tr w:rsidR="001B3713" w:rsidRPr="000A42FE" w14:paraId="1994AC8A" w14:textId="77777777" w:rsidTr="00563FAF">
        <w:trPr>
          <w:trHeight w:val="246"/>
        </w:trPr>
        <w:tc>
          <w:tcPr>
            <w:tcW w:w="4470" w:type="dxa"/>
            <w:tcBorders>
              <w:bottom w:val="single" w:sz="4" w:space="0" w:color="auto"/>
            </w:tcBorders>
            <w:shd w:val="clear" w:color="auto" w:fill="BCE006"/>
          </w:tcPr>
          <w:p w14:paraId="55E00684" w14:textId="77777777" w:rsidR="001B3713" w:rsidRPr="000A42FE" w:rsidRDefault="001B3713" w:rsidP="00563FAF">
            <w:pPr>
              <w:pStyle w:val="Textkrper-Zeileneinzug"/>
              <w:tabs>
                <w:tab w:val="left" w:pos="851"/>
                <w:tab w:val="right" w:pos="7560"/>
              </w:tabs>
              <w:spacing w:line="264" w:lineRule="auto"/>
              <w:ind w:left="110"/>
              <w:jc w:val="left"/>
              <w:rPr>
                <w:rFonts w:cs="Arial"/>
                <w:sz w:val="16"/>
                <w:szCs w:val="16"/>
              </w:rPr>
            </w:pPr>
            <w:r w:rsidRPr="00476A97">
              <w:rPr>
                <w:rFonts w:cs="Arial"/>
                <w:sz w:val="16"/>
                <w:szCs w:val="16"/>
              </w:rPr>
              <w:t xml:space="preserve">Exposition </w:t>
            </w:r>
            <w:proofErr w:type="spellStart"/>
            <w:r w:rsidRPr="00476A97">
              <w:rPr>
                <w:rFonts w:cs="Arial"/>
                <w:sz w:val="16"/>
                <w:szCs w:val="16"/>
              </w:rPr>
              <w:t>spéciale</w:t>
            </w:r>
            <w:proofErr w:type="spellEnd"/>
          </w:p>
        </w:tc>
        <w:tc>
          <w:tcPr>
            <w:tcW w:w="5169" w:type="dxa"/>
            <w:tcBorders>
              <w:bottom w:val="single" w:sz="4" w:space="0" w:color="auto"/>
            </w:tcBorders>
            <w:shd w:val="clear" w:color="auto" w:fill="BCE006"/>
          </w:tcPr>
          <w:p w14:paraId="0E66D20B" w14:textId="77777777" w:rsidR="001B3713" w:rsidRPr="000A42FE" w:rsidRDefault="001B3713" w:rsidP="00563FAF">
            <w:pPr>
              <w:pStyle w:val="Textkrper-Zeileneinzug"/>
              <w:tabs>
                <w:tab w:val="left" w:pos="851"/>
                <w:tab w:val="right" w:pos="7560"/>
              </w:tabs>
              <w:spacing w:line="264" w:lineRule="auto"/>
              <w:ind w:left="110"/>
              <w:jc w:val="left"/>
              <w:rPr>
                <w:rFonts w:cs="Arial"/>
                <w:sz w:val="16"/>
                <w:szCs w:val="16"/>
              </w:rPr>
            </w:pPr>
            <w:proofErr w:type="spellStart"/>
            <w:r w:rsidRPr="00476A97">
              <w:rPr>
                <w:rFonts w:cs="Arial"/>
                <w:sz w:val="16"/>
                <w:szCs w:val="16"/>
              </w:rPr>
              <w:t>Événements</w:t>
            </w:r>
            <w:proofErr w:type="spellEnd"/>
          </w:p>
        </w:tc>
      </w:tr>
      <w:tr w:rsidR="001B3713" w:rsidRPr="00904F95" w14:paraId="6D97DDA5" w14:textId="77777777" w:rsidTr="00563FAF">
        <w:trPr>
          <w:trHeight w:val="670"/>
        </w:trPr>
        <w:tc>
          <w:tcPr>
            <w:tcW w:w="4470" w:type="dxa"/>
            <w:tcBorders>
              <w:bottom w:val="single" w:sz="4" w:space="0" w:color="auto"/>
            </w:tcBorders>
          </w:tcPr>
          <w:p w14:paraId="77ABFAFA" w14:textId="77777777" w:rsidR="001B3713" w:rsidRPr="00696E9B" w:rsidRDefault="001B3713" w:rsidP="00563FAF">
            <w:pPr>
              <w:numPr>
                <w:ilvl w:val="0"/>
                <w:numId w:val="3"/>
              </w:numPr>
              <w:tabs>
                <w:tab w:val="clear" w:pos="360"/>
                <w:tab w:val="num" w:pos="419"/>
              </w:tabs>
              <w:spacing w:before="60" w:after="60" w:line="240" w:lineRule="auto"/>
              <w:ind w:left="420" w:hanging="284"/>
              <w:rPr>
                <w:rFonts w:ascii="Arial" w:hAnsi="Arial" w:cs="Arial"/>
                <w:sz w:val="16"/>
                <w:szCs w:val="16"/>
                <w:lang w:val="fr-CH"/>
              </w:rPr>
            </w:pPr>
            <w:r w:rsidRPr="00696E9B">
              <w:rPr>
                <w:rFonts w:ascii="Arial" w:hAnsi="Arial" w:cs="Arial"/>
                <w:sz w:val="16"/>
                <w:szCs w:val="16"/>
                <w:lang w:val="fr-CH"/>
              </w:rPr>
              <w:t xml:space="preserve">Sur le thème principal « en pleine santé, à tous les niveaux » : des plantes saines, un environnement sain, des </w:t>
            </w:r>
            <w:r>
              <w:rPr>
                <w:rFonts w:ascii="Arial" w:hAnsi="Arial" w:cs="Arial"/>
                <w:sz w:val="16"/>
                <w:szCs w:val="16"/>
                <w:lang w:val="fr-CH"/>
              </w:rPr>
              <w:t>employé-e-s</w:t>
            </w:r>
            <w:r w:rsidRPr="00696E9B">
              <w:rPr>
                <w:rFonts w:ascii="Arial" w:hAnsi="Arial" w:cs="Arial"/>
                <w:sz w:val="16"/>
                <w:szCs w:val="16"/>
                <w:lang w:val="fr-CH"/>
              </w:rPr>
              <w:t xml:space="preserve"> en bonne santé.</w:t>
            </w:r>
          </w:p>
        </w:tc>
        <w:tc>
          <w:tcPr>
            <w:tcW w:w="5169" w:type="dxa"/>
            <w:tcBorders>
              <w:bottom w:val="single" w:sz="4" w:space="0" w:color="auto"/>
            </w:tcBorders>
          </w:tcPr>
          <w:p w14:paraId="1BC848A7" w14:textId="77777777" w:rsidR="001B3713" w:rsidRPr="00696E9B" w:rsidRDefault="001B3713" w:rsidP="00563FAF">
            <w:pPr>
              <w:numPr>
                <w:ilvl w:val="0"/>
                <w:numId w:val="3"/>
              </w:numPr>
              <w:tabs>
                <w:tab w:val="clear" w:pos="360"/>
                <w:tab w:val="num" w:pos="419"/>
              </w:tabs>
              <w:spacing w:before="60" w:after="60" w:line="240" w:lineRule="auto"/>
              <w:ind w:left="420" w:hanging="284"/>
              <w:rPr>
                <w:rFonts w:ascii="Arial" w:hAnsi="Arial" w:cs="Arial"/>
                <w:sz w:val="16"/>
                <w:szCs w:val="16"/>
                <w:lang w:val="fr-CH"/>
              </w:rPr>
            </w:pPr>
            <w:r w:rsidRPr="00696E9B">
              <w:rPr>
                <w:rFonts w:ascii="Arial" w:hAnsi="Arial" w:cs="Arial"/>
                <w:sz w:val="16"/>
                <w:szCs w:val="16"/>
                <w:lang w:val="fr-CH"/>
              </w:rPr>
              <w:t>La liste suivra probablement en avril 2026</w:t>
            </w:r>
          </w:p>
        </w:tc>
      </w:tr>
      <w:tr w:rsidR="001B3713" w:rsidRPr="00904F95" w14:paraId="1E249BA3" w14:textId="77777777" w:rsidTr="00563FAF">
        <w:trPr>
          <w:trHeight w:val="246"/>
        </w:trPr>
        <w:tc>
          <w:tcPr>
            <w:tcW w:w="9639" w:type="dxa"/>
            <w:gridSpan w:val="2"/>
            <w:shd w:val="clear" w:color="auto" w:fill="BCE006"/>
          </w:tcPr>
          <w:p w14:paraId="761EFEDF" w14:textId="77777777" w:rsidR="001B3713" w:rsidRPr="00696E9B" w:rsidRDefault="001B3713" w:rsidP="00563FAF">
            <w:pPr>
              <w:pStyle w:val="Textkrper-Zeileneinzug"/>
              <w:tabs>
                <w:tab w:val="left" w:pos="851"/>
                <w:tab w:val="right" w:pos="7560"/>
              </w:tabs>
              <w:spacing w:line="264" w:lineRule="auto"/>
              <w:ind w:left="110"/>
              <w:rPr>
                <w:rFonts w:cs="Arial"/>
                <w:sz w:val="16"/>
                <w:szCs w:val="16"/>
                <w:lang w:val="fr-CH"/>
              </w:rPr>
            </w:pPr>
            <w:r w:rsidRPr="00696E9B">
              <w:rPr>
                <w:rFonts w:cs="Arial"/>
                <w:sz w:val="16"/>
                <w:szCs w:val="16"/>
                <w:lang w:val="fr-CH"/>
              </w:rPr>
              <w:t>Avantages de l'ÖGA pour les exposants et les visiteurs</w:t>
            </w:r>
          </w:p>
        </w:tc>
      </w:tr>
      <w:tr w:rsidR="001B3713" w:rsidRPr="00904F95" w14:paraId="0366489D" w14:textId="77777777" w:rsidTr="00563FAF">
        <w:trPr>
          <w:trHeight w:val="2061"/>
        </w:trPr>
        <w:tc>
          <w:tcPr>
            <w:tcW w:w="9639" w:type="dxa"/>
            <w:gridSpan w:val="2"/>
          </w:tcPr>
          <w:p w14:paraId="7D7381F8" w14:textId="77777777" w:rsidR="001B3713" w:rsidRPr="00696E9B" w:rsidRDefault="001B3713" w:rsidP="00563FAF">
            <w:pPr>
              <w:numPr>
                <w:ilvl w:val="0"/>
                <w:numId w:val="3"/>
              </w:numPr>
              <w:tabs>
                <w:tab w:val="clear" w:pos="360"/>
                <w:tab w:val="num" w:pos="419"/>
              </w:tabs>
              <w:spacing w:before="60" w:after="0" w:line="240" w:lineRule="auto"/>
              <w:ind w:left="420" w:hanging="284"/>
              <w:rPr>
                <w:rFonts w:ascii="Arial" w:hAnsi="Arial" w:cs="Arial"/>
                <w:sz w:val="16"/>
                <w:szCs w:val="16"/>
                <w:lang w:val="fr-CH"/>
              </w:rPr>
            </w:pPr>
            <w:r>
              <w:rPr>
                <w:rFonts w:ascii="Arial" w:hAnsi="Arial" w:cs="Arial"/>
                <w:sz w:val="16"/>
                <w:szCs w:val="16"/>
                <w:lang w:val="fr-CH"/>
              </w:rPr>
              <w:t>F</w:t>
            </w:r>
            <w:r w:rsidRPr="00696E9B">
              <w:rPr>
                <w:rFonts w:ascii="Arial" w:hAnsi="Arial" w:cs="Arial"/>
                <w:sz w:val="16"/>
                <w:szCs w:val="16"/>
                <w:lang w:val="fr-CH"/>
              </w:rPr>
              <w:t xml:space="preserve">oire spécialisée </w:t>
            </w:r>
            <w:r>
              <w:rPr>
                <w:rFonts w:ascii="Arial" w:hAnsi="Arial" w:cs="Arial"/>
                <w:sz w:val="16"/>
                <w:szCs w:val="16"/>
                <w:lang w:val="fr-CH"/>
              </w:rPr>
              <w:t xml:space="preserve">axée sur les </w:t>
            </w:r>
            <w:r w:rsidRPr="00696E9B">
              <w:rPr>
                <w:rFonts w:ascii="Arial" w:hAnsi="Arial" w:cs="Arial"/>
                <w:sz w:val="16"/>
                <w:szCs w:val="16"/>
                <w:lang w:val="fr-CH"/>
              </w:rPr>
              <w:t xml:space="preserve">professionnels : offre </w:t>
            </w:r>
            <w:r>
              <w:rPr>
                <w:rFonts w:ascii="Arial" w:hAnsi="Arial" w:cs="Arial"/>
                <w:sz w:val="16"/>
                <w:szCs w:val="16"/>
                <w:lang w:val="fr-CH"/>
              </w:rPr>
              <w:t>ciblée</w:t>
            </w:r>
            <w:r w:rsidRPr="00696E9B">
              <w:rPr>
                <w:rFonts w:ascii="Arial" w:hAnsi="Arial" w:cs="Arial"/>
                <w:sz w:val="16"/>
                <w:szCs w:val="16"/>
                <w:lang w:val="fr-CH"/>
              </w:rPr>
              <w:t xml:space="preserve"> pour le paysagisme</w:t>
            </w:r>
            <w:r>
              <w:rPr>
                <w:rFonts w:ascii="Arial" w:hAnsi="Arial" w:cs="Arial"/>
                <w:sz w:val="16"/>
                <w:szCs w:val="16"/>
                <w:lang w:val="fr-CH"/>
              </w:rPr>
              <w:t>,</w:t>
            </w:r>
            <w:r w:rsidRPr="00696E9B">
              <w:rPr>
                <w:rFonts w:ascii="Arial" w:hAnsi="Arial" w:cs="Arial"/>
                <w:sz w:val="16"/>
                <w:szCs w:val="16"/>
                <w:lang w:val="fr-CH"/>
              </w:rPr>
              <w:t xml:space="preserve"> l'horticulture professionnel</w:t>
            </w:r>
            <w:r>
              <w:rPr>
                <w:rFonts w:ascii="Arial" w:hAnsi="Arial" w:cs="Arial"/>
                <w:sz w:val="16"/>
                <w:szCs w:val="16"/>
                <w:lang w:val="fr-CH"/>
              </w:rPr>
              <w:t>le</w:t>
            </w:r>
            <w:r w:rsidRPr="00696E9B">
              <w:rPr>
                <w:rFonts w:ascii="Arial" w:hAnsi="Arial" w:cs="Arial"/>
                <w:sz w:val="16"/>
                <w:szCs w:val="16"/>
                <w:lang w:val="fr-CH"/>
              </w:rPr>
              <w:t>, la culture maraîchère et des baies, les espaces verts publics, le secteur communal et de la construction</w:t>
            </w:r>
          </w:p>
          <w:p w14:paraId="534E0B6B" w14:textId="77777777" w:rsidR="001B3713" w:rsidRPr="00696E9B" w:rsidRDefault="001B3713" w:rsidP="00563FAF">
            <w:pPr>
              <w:numPr>
                <w:ilvl w:val="0"/>
                <w:numId w:val="3"/>
              </w:numPr>
              <w:tabs>
                <w:tab w:val="clear" w:pos="360"/>
                <w:tab w:val="num" w:pos="419"/>
              </w:tabs>
              <w:spacing w:after="0" w:line="240" w:lineRule="auto"/>
              <w:ind w:left="419" w:hanging="283"/>
              <w:rPr>
                <w:rFonts w:ascii="Arial" w:hAnsi="Arial" w:cs="Arial"/>
                <w:sz w:val="16"/>
                <w:szCs w:val="16"/>
                <w:lang w:val="fr-CH"/>
              </w:rPr>
            </w:pPr>
            <w:r>
              <w:rPr>
                <w:rFonts w:ascii="Arial" w:hAnsi="Arial" w:cs="Arial"/>
                <w:sz w:val="16"/>
                <w:szCs w:val="16"/>
                <w:lang w:val="fr-CH"/>
              </w:rPr>
              <w:t xml:space="preserve">Grande </w:t>
            </w:r>
            <w:r w:rsidRPr="00696E9B">
              <w:rPr>
                <w:rFonts w:ascii="Arial" w:hAnsi="Arial" w:cs="Arial"/>
                <w:sz w:val="16"/>
                <w:szCs w:val="16"/>
                <w:lang w:val="fr-CH"/>
              </w:rPr>
              <w:t xml:space="preserve">surface </w:t>
            </w:r>
            <w:r>
              <w:rPr>
                <w:rFonts w:ascii="Arial" w:hAnsi="Arial" w:cs="Arial"/>
                <w:sz w:val="16"/>
                <w:szCs w:val="16"/>
                <w:lang w:val="fr-CH"/>
              </w:rPr>
              <w:t>extérieure</w:t>
            </w:r>
            <w:r w:rsidRPr="00696E9B">
              <w:rPr>
                <w:rFonts w:ascii="Arial" w:hAnsi="Arial" w:cs="Arial"/>
                <w:sz w:val="16"/>
                <w:szCs w:val="16"/>
                <w:lang w:val="fr-CH"/>
              </w:rPr>
              <w:t xml:space="preserve"> permet</w:t>
            </w:r>
            <w:r>
              <w:rPr>
                <w:rFonts w:ascii="Arial" w:hAnsi="Arial" w:cs="Arial"/>
                <w:sz w:val="16"/>
                <w:szCs w:val="16"/>
                <w:lang w:val="fr-CH"/>
              </w:rPr>
              <w:t>tant</w:t>
            </w:r>
            <w:r w:rsidRPr="00696E9B">
              <w:rPr>
                <w:rFonts w:ascii="Arial" w:hAnsi="Arial" w:cs="Arial"/>
                <w:sz w:val="16"/>
                <w:szCs w:val="16"/>
                <w:lang w:val="fr-CH"/>
              </w:rPr>
              <w:t xml:space="preserve"> des démonstrations de machines et d'</w:t>
            </w:r>
            <w:r>
              <w:rPr>
                <w:rFonts w:ascii="Arial" w:hAnsi="Arial" w:cs="Arial"/>
                <w:sz w:val="16"/>
                <w:szCs w:val="16"/>
                <w:lang w:val="fr-CH"/>
              </w:rPr>
              <w:t>équipements</w:t>
            </w:r>
            <w:r w:rsidRPr="00696E9B">
              <w:rPr>
                <w:rFonts w:ascii="Arial" w:hAnsi="Arial" w:cs="Arial"/>
                <w:sz w:val="16"/>
                <w:szCs w:val="16"/>
                <w:lang w:val="fr-CH"/>
              </w:rPr>
              <w:t xml:space="preserve"> en action</w:t>
            </w:r>
          </w:p>
          <w:p w14:paraId="7418D951" w14:textId="77777777" w:rsidR="001B3713" w:rsidRPr="00696E9B" w:rsidRDefault="001B3713" w:rsidP="00563FAF">
            <w:pPr>
              <w:numPr>
                <w:ilvl w:val="0"/>
                <w:numId w:val="3"/>
              </w:numPr>
              <w:tabs>
                <w:tab w:val="clear" w:pos="360"/>
                <w:tab w:val="num" w:pos="419"/>
              </w:tabs>
              <w:spacing w:after="0" w:line="240" w:lineRule="auto"/>
              <w:ind w:left="419" w:hanging="283"/>
              <w:rPr>
                <w:rFonts w:ascii="Arial" w:hAnsi="Arial" w:cs="Arial"/>
                <w:sz w:val="16"/>
                <w:szCs w:val="16"/>
                <w:lang w:val="fr-CH"/>
              </w:rPr>
            </w:pPr>
            <w:r>
              <w:rPr>
                <w:rFonts w:ascii="Arial" w:hAnsi="Arial" w:cs="Arial"/>
                <w:sz w:val="16"/>
                <w:szCs w:val="16"/>
                <w:lang w:val="fr-CH"/>
              </w:rPr>
              <w:t>F</w:t>
            </w:r>
            <w:r w:rsidRPr="00696E9B">
              <w:rPr>
                <w:rFonts w:ascii="Arial" w:hAnsi="Arial" w:cs="Arial"/>
                <w:sz w:val="16"/>
                <w:szCs w:val="16"/>
                <w:lang w:val="fr-CH"/>
              </w:rPr>
              <w:t xml:space="preserve">rais de stand et </w:t>
            </w:r>
            <w:r>
              <w:rPr>
                <w:rFonts w:ascii="Arial" w:hAnsi="Arial" w:cs="Arial"/>
                <w:sz w:val="16"/>
                <w:szCs w:val="16"/>
                <w:lang w:val="fr-CH"/>
              </w:rPr>
              <w:t>f</w:t>
            </w:r>
            <w:r w:rsidRPr="00696E9B">
              <w:rPr>
                <w:rFonts w:ascii="Arial" w:hAnsi="Arial" w:cs="Arial"/>
                <w:sz w:val="16"/>
                <w:szCs w:val="16"/>
                <w:lang w:val="fr-CH"/>
              </w:rPr>
              <w:t xml:space="preserve">rais </w:t>
            </w:r>
            <w:proofErr w:type="gramStart"/>
            <w:r w:rsidRPr="00696E9B">
              <w:rPr>
                <w:rFonts w:ascii="Arial" w:hAnsi="Arial" w:cs="Arial"/>
                <w:sz w:val="16"/>
                <w:szCs w:val="16"/>
                <w:lang w:val="fr-CH"/>
              </w:rPr>
              <w:t xml:space="preserve">annexes </w:t>
            </w:r>
            <w:r>
              <w:rPr>
                <w:rFonts w:ascii="Arial" w:hAnsi="Arial" w:cs="Arial"/>
                <w:sz w:val="16"/>
                <w:szCs w:val="16"/>
                <w:lang w:val="fr-CH"/>
              </w:rPr>
              <w:t>attractifs</w:t>
            </w:r>
            <w:proofErr w:type="gramEnd"/>
            <w:r w:rsidRPr="00696E9B">
              <w:rPr>
                <w:rFonts w:ascii="Arial" w:hAnsi="Arial" w:cs="Arial"/>
                <w:sz w:val="16"/>
                <w:szCs w:val="16"/>
                <w:lang w:val="fr-CH"/>
              </w:rPr>
              <w:t xml:space="preserve"> pour les exposants</w:t>
            </w:r>
          </w:p>
          <w:p w14:paraId="7855E345" w14:textId="77777777" w:rsidR="001B3713" w:rsidRPr="00696E9B" w:rsidRDefault="001B3713" w:rsidP="00563FAF">
            <w:pPr>
              <w:numPr>
                <w:ilvl w:val="0"/>
                <w:numId w:val="3"/>
              </w:numPr>
              <w:tabs>
                <w:tab w:val="clear" w:pos="360"/>
                <w:tab w:val="num" w:pos="419"/>
              </w:tabs>
              <w:spacing w:after="0" w:line="240" w:lineRule="auto"/>
              <w:ind w:left="419" w:hanging="283"/>
              <w:rPr>
                <w:rFonts w:ascii="Arial" w:hAnsi="Arial" w:cs="Arial"/>
                <w:sz w:val="16"/>
                <w:szCs w:val="16"/>
                <w:lang w:val="fr-CH"/>
              </w:rPr>
            </w:pPr>
            <w:r w:rsidRPr="00696E9B">
              <w:rPr>
                <w:rFonts w:ascii="Arial" w:hAnsi="Arial" w:cs="Arial"/>
                <w:sz w:val="16"/>
                <w:szCs w:val="16"/>
                <w:lang w:val="fr-CH"/>
              </w:rPr>
              <w:t xml:space="preserve">LE rendez-vous de la branche verte : les exposants </w:t>
            </w:r>
            <w:r>
              <w:rPr>
                <w:rFonts w:ascii="Arial" w:hAnsi="Arial" w:cs="Arial"/>
                <w:sz w:val="16"/>
                <w:szCs w:val="16"/>
                <w:lang w:val="fr-CH"/>
              </w:rPr>
              <w:t xml:space="preserve">y </w:t>
            </w:r>
            <w:r w:rsidRPr="00696E9B">
              <w:rPr>
                <w:rFonts w:ascii="Arial" w:hAnsi="Arial" w:cs="Arial"/>
                <w:sz w:val="16"/>
                <w:szCs w:val="16"/>
                <w:lang w:val="fr-CH"/>
              </w:rPr>
              <w:t>rencontrent leur public cible : les professionnels</w:t>
            </w:r>
            <w:r>
              <w:rPr>
                <w:rFonts w:ascii="Arial" w:hAnsi="Arial" w:cs="Arial"/>
                <w:sz w:val="16"/>
                <w:szCs w:val="16"/>
                <w:lang w:val="fr-CH"/>
              </w:rPr>
              <w:t xml:space="preserve">. </w:t>
            </w:r>
            <w:r w:rsidRPr="00696E9B">
              <w:rPr>
                <w:rFonts w:ascii="Arial" w:hAnsi="Arial" w:cs="Arial"/>
                <w:sz w:val="16"/>
                <w:szCs w:val="16"/>
                <w:lang w:val="fr-CH"/>
              </w:rPr>
              <w:t>Ils peuvent en outre acquérir de nouveaux cercles de clients</w:t>
            </w:r>
          </w:p>
          <w:p w14:paraId="11FCCF2C" w14:textId="77777777" w:rsidR="001B3713" w:rsidRPr="00696E9B" w:rsidRDefault="001B3713" w:rsidP="00563FAF">
            <w:pPr>
              <w:numPr>
                <w:ilvl w:val="0"/>
                <w:numId w:val="3"/>
              </w:numPr>
              <w:tabs>
                <w:tab w:val="clear" w:pos="360"/>
                <w:tab w:val="num" w:pos="419"/>
              </w:tabs>
              <w:spacing w:after="0" w:line="240" w:lineRule="auto"/>
              <w:ind w:left="419" w:hanging="283"/>
              <w:rPr>
                <w:rFonts w:ascii="Arial" w:hAnsi="Arial" w:cs="Arial"/>
                <w:sz w:val="16"/>
                <w:szCs w:val="16"/>
                <w:lang w:val="fr-CH"/>
              </w:rPr>
            </w:pPr>
            <w:r w:rsidRPr="00696E9B">
              <w:rPr>
                <w:rFonts w:ascii="Arial" w:hAnsi="Arial" w:cs="Arial"/>
                <w:sz w:val="16"/>
                <w:szCs w:val="16"/>
                <w:lang w:val="fr-CH"/>
              </w:rPr>
              <w:t xml:space="preserve">Ambiance </w:t>
            </w:r>
            <w:r>
              <w:rPr>
                <w:rFonts w:ascii="Arial" w:hAnsi="Arial" w:cs="Arial"/>
                <w:sz w:val="16"/>
                <w:szCs w:val="16"/>
                <w:lang w:val="fr-CH"/>
              </w:rPr>
              <w:t>conviviale</w:t>
            </w:r>
            <w:r w:rsidRPr="00696E9B">
              <w:rPr>
                <w:rFonts w:ascii="Arial" w:hAnsi="Arial" w:cs="Arial"/>
                <w:sz w:val="16"/>
                <w:szCs w:val="16"/>
                <w:lang w:val="fr-CH"/>
              </w:rPr>
              <w:t xml:space="preserve"> et personnelle dans le magnifique parc de l'école d'horticulture d'</w:t>
            </w:r>
            <w:proofErr w:type="spellStart"/>
            <w:r w:rsidRPr="00696E9B">
              <w:rPr>
                <w:rFonts w:ascii="Arial" w:hAnsi="Arial" w:cs="Arial"/>
                <w:sz w:val="16"/>
                <w:szCs w:val="16"/>
                <w:lang w:val="fr-CH"/>
              </w:rPr>
              <w:t>Oeschberg</w:t>
            </w:r>
            <w:proofErr w:type="spellEnd"/>
          </w:p>
          <w:p w14:paraId="2AA47D43" w14:textId="77777777" w:rsidR="001B3713" w:rsidRPr="00696E9B" w:rsidRDefault="001B3713" w:rsidP="00563FAF">
            <w:pPr>
              <w:numPr>
                <w:ilvl w:val="0"/>
                <w:numId w:val="3"/>
              </w:numPr>
              <w:tabs>
                <w:tab w:val="clear" w:pos="360"/>
                <w:tab w:val="num" w:pos="419"/>
              </w:tabs>
              <w:spacing w:after="60" w:line="240" w:lineRule="auto"/>
              <w:ind w:left="420" w:hanging="284"/>
              <w:rPr>
                <w:rFonts w:ascii="Arial" w:eastAsia="Arial Unicode MS" w:hAnsi="Arial" w:cs="Arial"/>
                <w:sz w:val="16"/>
                <w:szCs w:val="16"/>
                <w:lang w:val="fr-CH"/>
              </w:rPr>
            </w:pPr>
            <w:r>
              <w:rPr>
                <w:rFonts w:ascii="Arial" w:eastAsia="Arial Unicode MS" w:hAnsi="Arial" w:cs="Arial"/>
                <w:sz w:val="16"/>
                <w:szCs w:val="16"/>
                <w:lang w:val="fr-CH"/>
              </w:rPr>
              <w:t>Accompagnement</w:t>
            </w:r>
            <w:r w:rsidRPr="00696E9B">
              <w:rPr>
                <w:rFonts w:ascii="Arial" w:eastAsia="Arial Unicode MS" w:hAnsi="Arial" w:cs="Arial"/>
                <w:sz w:val="16"/>
                <w:szCs w:val="16"/>
                <w:lang w:val="fr-CH"/>
              </w:rPr>
              <w:t xml:space="preserve">s personnalisés par les organisateurs. Possibilité de conception individuelle du stand et de </w:t>
            </w:r>
            <w:r>
              <w:rPr>
                <w:rFonts w:ascii="Arial" w:eastAsia="Arial Unicode MS" w:hAnsi="Arial" w:cs="Arial"/>
                <w:sz w:val="16"/>
                <w:szCs w:val="16"/>
                <w:lang w:val="fr-CH"/>
              </w:rPr>
              <w:t>mise en valeur de l’entreprise</w:t>
            </w:r>
          </w:p>
        </w:tc>
      </w:tr>
    </w:tbl>
    <w:p w14:paraId="025D91E7" w14:textId="77777777" w:rsidR="001B3713" w:rsidRPr="00933150" w:rsidRDefault="001B3713" w:rsidP="001B3713">
      <w:pPr>
        <w:pStyle w:val="KeinLeerraum"/>
        <w:rPr>
          <w:rFonts w:ascii="Arial" w:hAnsi="Arial" w:cs="Arial"/>
          <w:b/>
          <w:bCs/>
          <w:sz w:val="16"/>
          <w:szCs w:val="16"/>
          <w:lang w:val="fr-CH"/>
        </w:rPr>
      </w:pPr>
      <w:r w:rsidRPr="00933150">
        <w:rPr>
          <w:rFonts w:ascii="Arial" w:hAnsi="Arial" w:cs="Arial"/>
          <w:b/>
          <w:bCs/>
          <w:sz w:val="16"/>
          <w:szCs w:val="16"/>
          <w:lang w:val="fr-CH"/>
        </w:rPr>
        <w:t>Structure des visiteurs de la foire professionnelle ÖGA</w:t>
      </w:r>
    </w:p>
    <w:p w14:paraId="2EB92AF8" w14:textId="441255C8" w:rsidR="006B682D" w:rsidRDefault="001B3713" w:rsidP="001B3713">
      <w:pPr>
        <w:spacing w:after="60"/>
        <w:rPr>
          <w:rFonts w:ascii="DaxlineOT-LightItalic" w:hAnsi="DaxlineOT-LightItalic"/>
          <w:i/>
          <w:iCs/>
          <w:sz w:val="16"/>
          <w:szCs w:val="16"/>
          <w:lang w:val="fr-CH"/>
        </w:rPr>
      </w:pPr>
      <w:r w:rsidRPr="00933150">
        <w:rPr>
          <w:rFonts w:eastAsia="Times New Roman" w:cs="Times New Roman"/>
          <w:noProof/>
          <w:sz w:val="18"/>
          <w:szCs w:val="20"/>
          <w:lang w:val="fr-CH" w:eastAsia="de-DE"/>
        </w:rPr>
        <w:drawing>
          <wp:inline distT="0" distB="0" distL="0" distR="0" wp14:anchorId="1D94745D" wp14:editId="3AC66365">
            <wp:extent cx="5723255" cy="1889696"/>
            <wp:effectExtent l="0" t="0" r="0" b="0"/>
            <wp:docPr id="325606912" name="Grafik 1" descr="Ein Bild, das Text, Screenshot,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06912" name="Grafik 1" descr="Ein Bild, das Text, Screenshot, Schrift, Diagramm enthält.&#10;&#10;KI-generierte Inhalte können fehlerhaft sein."/>
                    <pic:cNvPicPr/>
                  </pic:nvPicPr>
                  <pic:blipFill>
                    <a:blip r:embed="rId15"/>
                    <a:stretch>
                      <a:fillRect/>
                    </a:stretch>
                  </pic:blipFill>
                  <pic:spPr>
                    <a:xfrm>
                      <a:off x="0" y="0"/>
                      <a:ext cx="5734458" cy="1893395"/>
                    </a:xfrm>
                    <a:prstGeom prst="rect">
                      <a:avLst/>
                    </a:prstGeom>
                  </pic:spPr>
                </pic:pic>
              </a:graphicData>
            </a:graphic>
          </wp:inline>
        </w:drawing>
      </w:r>
      <w:r w:rsidRPr="00A67F8B">
        <w:rPr>
          <w:rFonts w:ascii="DaxlineOT-LightItalic" w:hAnsi="DaxlineOT-LightItalic"/>
          <w:i/>
          <w:iCs/>
          <w:sz w:val="16"/>
          <w:szCs w:val="16"/>
          <w:lang w:val="fr-CH"/>
        </w:rPr>
        <w:t>Tableau 1 : principaux groupes de clients de l'ÖGA (</w:t>
      </w:r>
      <w:r>
        <w:rPr>
          <w:rFonts w:ascii="DaxlineOT-LightItalic" w:hAnsi="DaxlineOT-LightItalic"/>
          <w:i/>
          <w:iCs/>
          <w:sz w:val="16"/>
          <w:szCs w:val="16"/>
          <w:lang w:val="fr-CH"/>
        </w:rPr>
        <w:t>S</w:t>
      </w:r>
      <w:r w:rsidRPr="00A67F8B">
        <w:rPr>
          <w:rFonts w:ascii="DaxlineOT-LightItalic" w:hAnsi="DaxlineOT-LightItalic"/>
          <w:i/>
          <w:iCs/>
          <w:sz w:val="16"/>
          <w:szCs w:val="16"/>
          <w:lang w:val="fr-CH"/>
        </w:rPr>
        <w:t>ource : sondage auprès des exposants 2024)</w:t>
      </w:r>
    </w:p>
    <w:p w14:paraId="1DF60441" w14:textId="50E41A29" w:rsidR="006B682D" w:rsidRDefault="006B682D" w:rsidP="001B3713">
      <w:pPr>
        <w:spacing w:after="60"/>
        <w:rPr>
          <w:rFonts w:ascii="DaxlineOT-LightItalic" w:hAnsi="DaxlineOT-LightItalic"/>
          <w:i/>
          <w:iCs/>
          <w:sz w:val="16"/>
          <w:szCs w:val="16"/>
          <w:lang w:val="fr-CH"/>
        </w:rPr>
      </w:pPr>
      <w:r>
        <w:rPr>
          <w:noProof/>
        </w:rPr>
        <w:drawing>
          <wp:anchor distT="0" distB="0" distL="114300" distR="114300" simplePos="0" relativeHeight="251689472" behindDoc="0" locked="0" layoutInCell="1" allowOverlap="1" wp14:anchorId="605B472C" wp14:editId="5E18D1F9">
            <wp:simplePos x="0" y="0"/>
            <wp:positionH relativeFrom="margin">
              <wp:align>left</wp:align>
            </wp:positionH>
            <wp:positionV relativeFrom="margin">
              <wp:posOffset>8251825</wp:posOffset>
            </wp:positionV>
            <wp:extent cx="472440" cy="426720"/>
            <wp:effectExtent l="0" t="0" r="3810" b="0"/>
            <wp:wrapSquare wrapText="bothSides"/>
            <wp:docPr id="1858427069"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27069" name="Grafik 2" descr="Ein Bild, das Text, Schrift, Grafiken, Logo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40"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D9C95" w14:textId="1C35A412" w:rsidR="00E167D0" w:rsidRPr="006B682D" w:rsidRDefault="00F80E67" w:rsidP="001B3713">
      <w:pPr>
        <w:spacing w:after="60"/>
        <w:rPr>
          <w:rFonts w:ascii="DaxlineOT-LightItalic" w:hAnsi="DaxlineOT-LightItalic"/>
          <w:i/>
          <w:iCs/>
          <w:sz w:val="16"/>
          <w:szCs w:val="16"/>
          <w:lang w:val="fr-CH"/>
        </w:rPr>
      </w:pPr>
      <w:r w:rsidRPr="00DF57F7">
        <w:rPr>
          <w:noProof/>
          <w:sz w:val="16"/>
          <w:szCs w:val="16"/>
          <w:lang w:eastAsia="de-CH"/>
        </w:rPr>
        <w:drawing>
          <wp:anchor distT="0" distB="0" distL="114300" distR="114300" simplePos="0" relativeHeight="251687424" behindDoc="0" locked="0" layoutInCell="1" allowOverlap="1" wp14:anchorId="1E54D56C" wp14:editId="76A975CB">
            <wp:simplePos x="0" y="0"/>
            <wp:positionH relativeFrom="margin">
              <wp:posOffset>1388110</wp:posOffset>
            </wp:positionH>
            <wp:positionV relativeFrom="paragraph">
              <wp:posOffset>27940</wp:posOffset>
            </wp:positionV>
            <wp:extent cx="298450" cy="298450"/>
            <wp:effectExtent l="0" t="0" r="6350" b="6350"/>
            <wp:wrapThrough wrapText="bothSides">
              <wp:wrapPolygon edited="0">
                <wp:start x="0" y="0"/>
                <wp:lineTo x="0" y="20681"/>
                <wp:lineTo x="20681" y="20681"/>
                <wp:lineTo x="20681" y="0"/>
                <wp:lineTo x="0" y="0"/>
              </wp:wrapPolygon>
            </wp:wrapThrough>
            <wp:docPr id="1413978677" name="Grafik 1413978677" descr="Ein Bild, das Symbol, Logo,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Symbol, Logo, Schrift enthält.&#10;&#10;Automatisch generierte Beschreibung">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8450" cy="298450"/>
                    </a:xfrm>
                    <a:prstGeom prst="rect">
                      <a:avLst/>
                    </a:prstGeom>
                  </pic:spPr>
                </pic:pic>
              </a:graphicData>
            </a:graphic>
            <wp14:sizeRelH relativeFrom="margin">
              <wp14:pctWidth>0</wp14:pctWidth>
            </wp14:sizeRelH>
            <wp14:sizeRelV relativeFrom="margin">
              <wp14:pctHeight>0</wp14:pctHeight>
            </wp14:sizeRelV>
          </wp:anchor>
        </w:drawing>
      </w:r>
      <w:r w:rsidR="0072710A" w:rsidRPr="00DF57F7">
        <w:rPr>
          <w:noProof/>
          <w:sz w:val="16"/>
          <w:szCs w:val="16"/>
          <w:lang w:eastAsia="de-CH"/>
        </w:rPr>
        <w:drawing>
          <wp:anchor distT="0" distB="0" distL="114300" distR="114300" simplePos="0" relativeHeight="251688448" behindDoc="0" locked="0" layoutInCell="1" allowOverlap="1" wp14:anchorId="1DB58A53" wp14:editId="1AF665E1">
            <wp:simplePos x="0" y="0"/>
            <wp:positionH relativeFrom="rightMargin">
              <wp:posOffset>-2324100</wp:posOffset>
            </wp:positionH>
            <wp:positionV relativeFrom="paragraph">
              <wp:posOffset>28575</wp:posOffset>
            </wp:positionV>
            <wp:extent cx="285750" cy="281305"/>
            <wp:effectExtent l="0" t="0" r="0" b="4445"/>
            <wp:wrapThrough wrapText="bothSides">
              <wp:wrapPolygon edited="0">
                <wp:start x="0" y="0"/>
                <wp:lineTo x="0" y="20479"/>
                <wp:lineTo x="20160" y="20479"/>
                <wp:lineTo x="20160" y="0"/>
                <wp:lineTo x="0" y="0"/>
              </wp:wrapPolygon>
            </wp:wrapThrough>
            <wp:docPr id="1939001020" name="Grafik 1939001020" descr="Ein Bild, das Grafiken, Text, Kreis, Logo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Grafiken, Text, Kreis, Logo enthält.&#10;&#10;Automatisch generierte Beschreibung">
                      <a:hlinkClick r:id="rId19"/>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5385" t="12500" r="13186" b="14773"/>
                    <a:stretch/>
                  </pic:blipFill>
                  <pic:spPr bwMode="auto">
                    <a:xfrm>
                      <a:off x="0" y="0"/>
                      <a:ext cx="285750" cy="28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1" w:history="1">
        <w:r w:rsidR="00E167D0" w:rsidRPr="001B3713">
          <w:rPr>
            <w:rStyle w:val="Hyperlink"/>
            <w:sz w:val="16"/>
            <w:szCs w:val="16"/>
            <w:lang w:val="fr-CH"/>
          </w:rPr>
          <w:t>www.oega.ch</w:t>
        </w:r>
      </w:hyperlink>
      <w:r w:rsidR="0072710A" w:rsidRPr="001B3713">
        <w:rPr>
          <w:rStyle w:val="Hyperlink"/>
          <w:sz w:val="16"/>
          <w:szCs w:val="16"/>
          <w:lang w:val="fr-CH"/>
        </w:rPr>
        <w:t xml:space="preserve"> </w:t>
      </w:r>
      <w:hyperlink r:id="rId22" w:history="1">
        <w:r w:rsidR="00E167D0" w:rsidRPr="001B3713">
          <w:rPr>
            <w:rStyle w:val="Hyperlink"/>
            <w:sz w:val="16"/>
            <w:szCs w:val="16"/>
            <w:lang w:val="fr-CH"/>
          </w:rPr>
          <w:t>www.facebook.com/oegafachmesse</w:t>
        </w:r>
      </w:hyperlink>
      <w:r w:rsidR="00E167D0" w:rsidRPr="001B3713">
        <w:rPr>
          <w:rStyle w:val="Hyperlink"/>
          <w:sz w:val="16"/>
          <w:szCs w:val="16"/>
          <w:lang w:val="fr-CH"/>
        </w:rPr>
        <w:t xml:space="preserve"> </w:t>
      </w:r>
      <w:hyperlink r:id="rId23" w:history="1">
        <w:r w:rsidR="00E167D0" w:rsidRPr="001B3713">
          <w:rPr>
            <w:rStyle w:val="Hyperlink"/>
            <w:rFonts w:cstheme="majorHAnsi"/>
            <w:sz w:val="16"/>
            <w:szCs w:val="16"/>
            <w:lang w:val="fr-CH"/>
          </w:rPr>
          <w:t>www.instagram.com/oegafachmesse</w:t>
        </w:r>
      </w:hyperlink>
      <w:r w:rsidR="00E167D0" w:rsidRPr="001B3713">
        <w:rPr>
          <w:rStyle w:val="Hyperlink"/>
          <w:rFonts w:cstheme="majorHAnsi"/>
          <w:sz w:val="16"/>
          <w:szCs w:val="16"/>
          <w:lang w:val="fr-CH"/>
        </w:rPr>
        <w:t xml:space="preserve"> </w:t>
      </w:r>
    </w:p>
    <w:sectPr w:rsidR="00E167D0" w:rsidRPr="006B682D" w:rsidSect="00242D9B">
      <w:headerReference w:type="default" r:id="rId24"/>
      <w:footerReference w:type="default" r:id="rId25"/>
      <w:pgSz w:w="11906" w:h="16838"/>
      <w:pgMar w:top="284" w:right="1304" w:bottom="1134" w:left="1304" w:header="709"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EA5F" w14:textId="77777777" w:rsidR="006D4475" w:rsidRDefault="006D4475" w:rsidP="002D0BFE">
      <w:pPr>
        <w:spacing w:after="0" w:line="240" w:lineRule="auto"/>
      </w:pPr>
      <w:r>
        <w:separator/>
      </w:r>
    </w:p>
  </w:endnote>
  <w:endnote w:type="continuationSeparator" w:id="0">
    <w:p w14:paraId="78E2520F" w14:textId="77777777" w:rsidR="006D4475" w:rsidRDefault="006D4475" w:rsidP="002D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lineOT-Light">
    <w:altName w:val="Calibri"/>
    <w:panose1 w:val="020B0504020101020102"/>
    <w:charset w:val="00"/>
    <w:family w:val="swiss"/>
    <w:notTrueType/>
    <w:pitch w:val="variable"/>
    <w:sig w:usb0="800000EF" w:usb1="4000A4FB" w:usb2="00000000" w:usb3="00000000" w:csb0="00000001" w:csb1="00000000"/>
  </w:font>
  <w:font w:name="Calibri">
    <w:panose1 w:val="020F0502020204030204"/>
    <w:charset w:val="00"/>
    <w:family w:val="swiss"/>
    <w:pitch w:val="variable"/>
    <w:sig w:usb0="E4002EFF" w:usb1="C200247B" w:usb2="00000009" w:usb3="00000000" w:csb0="000001FF" w:csb1="00000000"/>
  </w:font>
  <w:font w:name="DaxlineOT-Regular">
    <w:altName w:val="Calibri"/>
    <w:panose1 w:val="020B0504020101020102"/>
    <w:charset w:val="00"/>
    <w:family w:val="swiss"/>
    <w:notTrueType/>
    <w:pitch w:val="variable"/>
    <w:sig w:usb0="800000EF" w:usb1="4000A4FB" w:usb2="00000000" w:usb3="00000000" w:csb0="00000001" w:csb1="00000000"/>
  </w:font>
  <w:font w:name="DaxlineOT-Bold">
    <w:panose1 w:val="020B0804020101020102"/>
    <w:charset w:val="00"/>
    <w:family w:val="swiss"/>
    <w:notTrueType/>
    <w:pitch w:val="variable"/>
    <w:sig w:usb0="800000EF" w:usb1="4000A4F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linePro-Regular">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xlineOT-LightItalic">
    <w:altName w:val="Calibri"/>
    <w:panose1 w:val="020B0504020101020102"/>
    <w:charset w:val="00"/>
    <w:family w:val="swiss"/>
    <w:notTrueType/>
    <w:pitch w:val="variable"/>
    <w:sig w:usb0="800000EF" w:usb1="4000A4F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F9E1" w14:textId="77777777" w:rsidR="002D0BFE" w:rsidRDefault="002D0BFE">
    <w:pPr>
      <w:pStyle w:val="Fuzeile"/>
    </w:pPr>
    <w:r w:rsidRPr="00160916">
      <w:rPr>
        <w:rFonts w:ascii="Cambria" w:eastAsia="MS Mincho" w:hAnsi="Cambria" w:cs="Times New Roman" w:hint="eastAsia"/>
        <w:noProof/>
        <w:lang w:eastAsia="de-CH"/>
      </w:rPr>
      <mc:AlternateContent>
        <mc:Choice Requires="wps">
          <w:drawing>
            <wp:anchor distT="0" distB="0" distL="114300" distR="114300" simplePos="0" relativeHeight="251661312" behindDoc="0" locked="0" layoutInCell="1" allowOverlap="1" wp14:anchorId="0A537571" wp14:editId="3ECD1F8F">
              <wp:simplePos x="0" y="0"/>
              <wp:positionH relativeFrom="column">
                <wp:posOffset>3443605</wp:posOffset>
              </wp:positionH>
              <wp:positionV relativeFrom="paragraph">
                <wp:posOffset>486410</wp:posOffset>
              </wp:positionV>
              <wp:extent cx="2731770" cy="8001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273177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B6A50C" w14:textId="7051510B" w:rsidR="009933A9" w:rsidRPr="0072710A" w:rsidRDefault="009933A9" w:rsidP="009933A9">
                          <w:pPr>
                            <w:pStyle w:val="Callout"/>
                            <w:spacing w:after="120"/>
                            <w:rPr>
                              <w:rFonts w:ascii="Arial" w:hAnsi="Arial" w:cs="Arial"/>
                              <w:lang w:val="fr-CH"/>
                            </w:rPr>
                          </w:pPr>
                          <w:r w:rsidRPr="0072710A">
                            <w:rPr>
                              <w:rFonts w:ascii="Arial" w:hAnsi="Arial" w:cs="Arial"/>
                              <w:b/>
                              <w:bCs/>
                              <w:lang w:val="fr-CH"/>
                            </w:rPr>
                            <w:t xml:space="preserve">ÖGA </w:t>
                          </w:r>
                          <w:proofErr w:type="gramStart"/>
                          <w:r w:rsidRPr="0072710A">
                            <w:rPr>
                              <w:rFonts w:ascii="Arial" w:hAnsi="Arial" w:cs="Arial"/>
                              <w:b/>
                              <w:bCs/>
                              <w:lang w:val="fr-CH"/>
                            </w:rPr>
                            <w:t>202</w:t>
                          </w:r>
                          <w:r w:rsidR="007C4ACD">
                            <w:rPr>
                              <w:rFonts w:ascii="Arial" w:hAnsi="Arial" w:cs="Arial"/>
                              <w:b/>
                              <w:bCs/>
                              <w:lang w:val="fr-CH"/>
                            </w:rPr>
                            <w:t>6</w:t>
                          </w:r>
                          <w:r w:rsidR="002D0BFE" w:rsidRPr="0072710A">
                            <w:rPr>
                              <w:rFonts w:ascii="Arial" w:hAnsi="Arial" w:cs="Arial"/>
                              <w:b/>
                              <w:bCs/>
                              <w:lang w:val="fr-CH"/>
                            </w:rPr>
                            <w:t>:</w:t>
                          </w:r>
                          <w:proofErr w:type="gramEnd"/>
                          <w:r w:rsidR="002D0BFE" w:rsidRPr="0072710A">
                            <w:rPr>
                              <w:rFonts w:ascii="Arial" w:hAnsi="Arial" w:cs="Arial"/>
                              <w:lang w:val="fr-CH"/>
                            </w:rPr>
                            <w:t xml:space="preserve"> </w:t>
                          </w:r>
                          <w:r w:rsidR="0072710A" w:rsidRPr="0072710A">
                            <w:rPr>
                              <w:rFonts w:ascii="Arial" w:hAnsi="Arial" w:cs="Arial"/>
                              <w:lang w:val="fr-CH"/>
                            </w:rPr>
                            <w:t xml:space="preserve">du </w:t>
                          </w:r>
                          <w:r w:rsidR="003357BB" w:rsidRPr="0072710A">
                            <w:rPr>
                              <w:rFonts w:ascii="Arial" w:hAnsi="Arial" w:cs="Arial"/>
                              <w:lang w:val="fr-CH"/>
                            </w:rPr>
                            <w:t>2</w:t>
                          </w:r>
                          <w:r w:rsidR="007C4ACD">
                            <w:rPr>
                              <w:rFonts w:ascii="Arial" w:hAnsi="Arial" w:cs="Arial"/>
                              <w:lang w:val="fr-CH"/>
                            </w:rPr>
                            <w:t>4</w:t>
                          </w:r>
                          <w:r w:rsidR="006F6597" w:rsidRPr="0072710A">
                            <w:rPr>
                              <w:rFonts w:ascii="Arial" w:hAnsi="Arial" w:cs="Arial"/>
                              <w:lang w:val="fr-CH"/>
                            </w:rPr>
                            <w:t xml:space="preserve"> </w:t>
                          </w:r>
                          <w:r w:rsidR="0072710A" w:rsidRPr="0072710A">
                            <w:rPr>
                              <w:rFonts w:ascii="Arial" w:hAnsi="Arial" w:cs="Arial"/>
                              <w:lang w:val="fr-CH"/>
                            </w:rPr>
                            <w:t xml:space="preserve">au </w:t>
                          </w:r>
                          <w:r w:rsidR="003357BB" w:rsidRPr="0072710A">
                            <w:rPr>
                              <w:rFonts w:ascii="Arial" w:hAnsi="Arial" w:cs="Arial"/>
                              <w:lang w:val="fr-CH"/>
                            </w:rPr>
                            <w:t>2</w:t>
                          </w:r>
                          <w:r w:rsidR="007C4ACD">
                            <w:rPr>
                              <w:rFonts w:ascii="Arial" w:hAnsi="Arial" w:cs="Arial"/>
                              <w:lang w:val="fr-CH"/>
                            </w:rPr>
                            <w:t>6</w:t>
                          </w:r>
                          <w:r w:rsidR="003357BB" w:rsidRPr="0072710A">
                            <w:rPr>
                              <w:rFonts w:ascii="Arial" w:hAnsi="Arial" w:cs="Arial"/>
                              <w:lang w:val="fr-CH"/>
                            </w:rPr>
                            <w:t xml:space="preserve"> </w:t>
                          </w:r>
                          <w:r w:rsidR="0072710A" w:rsidRPr="0072710A">
                            <w:rPr>
                              <w:rFonts w:ascii="Arial" w:hAnsi="Arial" w:cs="Arial"/>
                              <w:lang w:val="fr-CH"/>
                            </w:rPr>
                            <w:t>j</w:t>
                          </w:r>
                          <w:r w:rsidR="003357BB" w:rsidRPr="0072710A">
                            <w:rPr>
                              <w:rFonts w:ascii="Arial" w:hAnsi="Arial" w:cs="Arial"/>
                              <w:lang w:val="fr-CH"/>
                            </w:rPr>
                            <w:t>u</w:t>
                          </w:r>
                          <w:r w:rsidR="0072710A" w:rsidRPr="0072710A">
                            <w:rPr>
                              <w:rFonts w:ascii="Arial" w:hAnsi="Arial" w:cs="Arial"/>
                              <w:lang w:val="fr-CH"/>
                            </w:rPr>
                            <w:t>i</w:t>
                          </w:r>
                          <w:r w:rsidR="003357BB" w:rsidRPr="0072710A">
                            <w:rPr>
                              <w:rFonts w:ascii="Arial" w:hAnsi="Arial" w:cs="Arial"/>
                              <w:lang w:val="fr-CH"/>
                            </w:rPr>
                            <w:t>n</w:t>
                          </w:r>
                        </w:p>
                        <w:p w14:paraId="60A2B8A4" w14:textId="4D8000A6" w:rsidR="002D0BFE" w:rsidRPr="006C6D12" w:rsidRDefault="0072710A" w:rsidP="002D0BFE">
                          <w:pPr>
                            <w:pStyle w:val="Callout"/>
                            <w:rPr>
                              <w:rFonts w:ascii="Arial" w:hAnsi="Arial" w:cs="Arial"/>
                              <w:b/>
                              <w:bCs/>
                              <w:color w:val="BCE006"/>
                              <w:lang w:val="fr-CH"/>
                            </w:rPr>
                          </w:pPr>
                          <w:hyperlink r:id="rId1" w:history="1">
                            <w:r w:rsidRPr="006C6D12">
                              <w:rPr>
                                <w:rStyle w:val="Hyperlink"/>
                                <w:rFonts w:ascii="Arial" w:hAnsi="Arial" w:cs="Arial"/>
                                <w:b/>
                                <w:bCs/>
                                <w:color w:val="BCE006"/>
                                <w:lang w:val="fr-CH"/>
                              </w:rPr>
                              <w:t>Inscrivez-vous maintenant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37571" id="_x0000_t202" coordsize="21600,21600" o:spt="202" path="m,l,21600r21600,l21600,xe">
              <v:stroke joinstyle="miter"/>
              <v:path gradientshapeok="t" o:connecttype="rect"/>
            </v:shapetype>
            <v:shape id="Textfeld 3" o:spid="_x0000_s1026" type="#_x0000_t202" style="position:absolute;margin-left:271.15pt;margin-top:38.3pt;width:215.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" filled="f" stroked="f">
              <v:textbox>
                <w:txbxContent>
                  <w:p w14:paraId="79B6A50C" w14:textId="7051510B" w:rsidR="009933A9" w:rsidRPr="0072710A" w:rsidRDefault="009933A9" w:rsidP="009933A9">
                    <w:pPr>
                      <w:pStyle w:val="Callout"/>
                      <w:spacing w:after="120"/>
                      <w:rPr>
                        <w:rFonts w:ascii="Arial" w:hAnsi="Arial" w:cs="Arial"/>
                        <w:lang w:val="fr-CH"/>
                      </w:rPr>
                    </w:pPr>
                    <w:r w:rsidRPr="0072710A">
                      <w:rPr>
                        <w:rFonts w:ascii="Arial" w:hAnsi="Arial" w:cs="Arial"/>
                        <w:b/>
                        <w:bCs/>
                        <w:lang w:val="fr-CH"/>
                      </w:rPr>
                      <w:t xml:space="preserve">ÖGA </w:t>
                    </w:r>
                    <w:proofErr w:type="gramStart"/>
                    <w:r w:rsidRPr="0072710A">
                      <w:rPr>
                        <w:rFonts w:ascii="Arial" w:hAnsi="Arial" w:cs="Arial"/>
                        <w:b/>
                        <w:bCs/>
                        <w:lang w:val="fr-CH"/>
                      </w:rPr>
                      <w:t>202</w:t>
                    </w:r>
                    <w:r w:rsidR="007C4ACD">
                      <w:rPr>
                        <w:rFonts w:ascii="Arial" w:hAnsi="Arial" w:cs="Arial"/>
                        <w:b/>
                        <w:bCs/>
                        <w:lang w:val="fr-CH"/>
                      </w:rPr>
                      <w:t>6</w:t>
                    </w:r>
                    <w:r w:rsidR="002D0BFE" w:rsidRPr="0072710A">
                      <w:rPr>
                        <w:rFonts w:ascii="Arial" w:hAnsi="Arial" w:cs="Arial"/>
                        <w:b/>
                        <w:bCs/>
                        <w:lang w:val="fr-CH"/>
                      </w:rPr>
                      <w:t>:</w:t>
                    </w:r>
                    <w:proofErr w:type="gramEnd"/>
                    <w:r w:rsidR="002D0BFE" w:rsidRPr="0072710A">
                      <w:rPr>
                        <w:rFonts w:ascii="Arial" w:hAnsi="Arial" w:cs="Arial"/>
                        <w:lang w:val="fr-CH"/>
                      </w:rPr>
                      <w:t xml:space="preserve"> </w:t>
                    </w:r>
                    <w:r w:rsidR="0072710A" w:rsidRPr="0072710A">
                      <w:rPr>
                        <w:rFonts w:ascii="Arial" w:hAnsi="Arial" w:cs="Arial"/>
                        <w:lang w:val="fr-CH"/>
                      </w:rPr>
                      <w:t xml:space="preserve">du </w:t>
                    </w:r>
                    <w:r w:rsidR="003357BB" w:rsidRPr="0072710A">
                      <w:rPr>
                        <w:rFonts w:ascii="Arial" w:hAnsi="Arial" w:cs="Arial"/>
                        <w:lang w:val="fr-CH"/>
                      </w:rPr>
                      <w:t>2</w:t>
                    </w:r>
                    <w:r w:rsidR="007C4ACD">
                      <w:rPr>
                        <w:rFonts w:ascii="Arial" w:hAnsi="Arial" w:cs="Arial"/>
                        <w:lang w:val="fr-CH"/>
                      </w:rPr>
                      <w:t>4</w:t>
                    </w:r>
                    <w:r w:rsidR="006F6597" w:rsidRPr="0072710A">
                      <w:rPr>
                        <w:rFonts w:ascii="Arial" w:hAnsi="Arial" w:cs="Arial"/>
                        <w:lang w:val="fr-CH"/>
                      </w:rPr>
                      <w:t xml:space="preserve"> </w:t>
                    </w:r>
                    <w:r w:rsidR="0072710A" w:rsidRPr="0072710A">
                      <w:rPr>
                        <w:rFonts w:ascii="Arial" w:hAnsi="Arial" w:cs="Arial"/>
                        <w:lang w:val="fr-CH"/>
                      </w:rPr>
                      <w:t xml:space="preserve">au </w:t>
                    </w:r>
                    <w:r w:rsidR="003357BB" w:rsidRPr="0072710A">
                      <w:rPr>
                        <w:rFonts w:ascii="Arial" w:hAnsi="Arial" w:cs="Arial"/>
                        <w:lang w:val="fr-CH"/>
                      </w:rPr>
                      <w:t>2</w:t>
                    </w:r>
                    <w:r w:rsidR="007C4ACD">
                      <w:rPr>
                        <w:rFonts w:ascii="Arial" w:hAnsi="Arial" w:cs="Arial"/>
                        <w:lang w:val="fr-CH"/>
                      </w:rPr>
                      <w:t>6</w:t>
                    </w:r>
                    <w:r w:rsidR="003357BB" w:rsidRPr="0072710A">
                      <w:rPr>
                        <w:rFonts w:ascii="Arial" w:hAnsi="Arial" w:cs="Arial"/>
                        <w:lang w:val="fr-CH"/>
                      </w:rPr>
                      <w:t xml:space="preserve"> </w:t>
                    </w:r>
                    <w:r w:rsidR="0072710A" w:rsidRPr="0072710A">
                      <w:rPr>
                        <w:rFonts w:ascii="Arial" w:hAnsi="Arial" w:cs="Arial"/>
                        <w:lang w:val="fr-CH"/>
                      </w:rPr>
                      <w:t>j</w:t>
                    </w:r>
                    <w:r w:rsidR="003357BB" w:rsidRPr="0072710A">
                      <w:rPr>
                        <w:rFonts w:ascii="Arial" w:hAnsi="Arial" w:cs="Arial"/>
                        <w:lang w:val="fr-CH"/>
                      </w:rPr>
                      <w:t>u</w:t>
                    </w:r>
                    <w:r w:rsidR="0072710A" w:rsidRPr="0072710A">
                      <w:rPr>
                        <w:rFonts w:ascii="Arial" w:hAnsi="Arial" w:cs="Arial"/>
                        <w:lang w:val="fr-CH"/>
                      </w:rPr>
                      <w:t>i</w:t>
                    </w:r>
                    <w:r w:rsidR="003357BB" w:rsidRPr="0072710A">
                      <w:rPr>
                        <w:rFonts w:ascii="Arial" w:hAnsi="Arial" w:cs="Arial"/>
                        <w:lang w:val="fr-CH"/>
                      </w:rPr>
                      <w:t>n</w:t>
                    </w:r>
                  </w:p>
                  <w:p w14:paraId="60A2B8A4" w14:textId="4D8000A6" w:rsidR="002D0BFE" w:rsidRPr="006C6D12" w:rsidRDefault="0072710A" w:rsidP="002D0BFE">
                    <w:pPr>
                      <w:pStyle w:val="Callout"/>
                      <w:rPr>
                        <w:rFonts w:ascii="Arial" w:hAnsi="Arial" w:cs="Arial"/>
                        <w:b/>
                        <w:bCs/>
                        <w:color w:val="BCE006"/>
                        <w:lang w:val="fr-CH"/>
                      </w:rPr>
                    </w:pPr>
                    <w:hyperlink r:id="rId2" w:history="1">
                      <w:r w:rsidRPr="006C6D12">
                        <w:rPr>
                          <w:rStyle w:val="Hyperlink"/>
                          <w:rFonts w:ascii="Arial" w:hAnsi="Arial" w:cs="Arial"/>
                          <w:b/>
                          <w:bCs/>
                          <w:color w:val="BCE006"/>
                          <w:lang w:val="fr-CH"/>
                        </w:rPr>
                        <w:t>Inscrivez-vous maintenant !</w:t>
                      </w:r>
                    </w:hyperlink>
                  </w:p>
                </w:txbxContent>
              </v:textbox>
            </v:shape>
          </w:pict>
        </mc:Fallback>
      </mc:AlternateContent>
    </w:r>
    <w:r w:rsidR="00C16CC7">
      <w:rPr>
        <w:rFonts w:hint="eastAsia"/>
        <w:noProof/>
        <w:lang w:eastAsia="de-CH"/>
      </w:rPr>
      <w:drawing>
        <wp:anchor distT="0" distB="0" distL="114300" distR="114300" simplePos="0" relativeHeight="251663360" behindDoc="1" locked="0" layoutInCell="1" allowOverlap="1" wp14:anchorId="5E407612" wp14:editId="69FE6CD9">
          <wp:simplePos x="0" y="0"/>
          <wp:positionH relativeFrom="column">
            <wp:posOffset>0</wp:posOffset>
          </wp:positionH>
          <wp:positionV relativeFrom="paragraph">
            <wp:posOffset>-635</wp:posOffset>
          </wp:positionV>
          <wp:extent cx="6169025" cy="1415415"/>
          <wp:effectExtent l="0" t="0" r="3175" b="6985"/>
          <wp:wrapNone/>
          <wp:docPr id="1651733755" name="Grafik 165173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rgb.jpg"/>
                  <pic:cNvPicPr/>
                </pic:nvPicPr>
                <pic:blipFill>
                  <a:blip r:embed="rId3">
                    <a:extLst>
                      <a:ext uri="{28A0092B-C50C-407E-A947-70E740481C1C}">
                        <a14:useLocalDpi xmlns:a14="http://schemas.microsoft.com/office/drawing/2010/main" val="0"/>
                      </a:ext>
                    </a:extLst>
                  </a:blip>
                  <a:stretch>
                    <a:fillRect/>
                  </a:stretch>
                </pic:blipFill>
                <pic:spPr>
                  <a:xfrm>
                    <a:off x="0" y="0"/>
                    <a:ext cx="6169025" cy="1415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6F27" w14:textId="77777777" w:rsidR="006D4475" w:rsidRDefault="006D4475" w:rsidP="002D0BFE">
      <w:pPr>
        <w:spacing w:after="0" w:line="240" w:lineRule="auto"/>
      </w:pPr>
      <w:r>
        <w:separator/>
      </w:r>
    </w:p>
  </w:footnote>
  <w:footnote w:type="continuationSeparator" w:id="0">
    <w:p w14:paraId="65D3AD20" w14:textId="77777777" w:rsidR="006D4475" w:rsidRDefault="006D4475" w:rsidP="002D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9B6E" w14:textId="520546DA" w:rsidR="002D0BFE" w:rsidRDefault="00F627FE" w:rsidP="006F6597">
    <w:pPr>
      <w:pStyle w:val="Kopfzeile"/>
      <w:tabs>
        <w:tab w:val="left" w:pos="5245"/>
      </w:tabs>
    </w:pPr>
    <w:r>
      <w:rPr>
        <w:noProof/>
      </w:rPr>
      <w:drawing>
        <wp:anchor distT="0" distB="0" distL="114300" distR="114300" simplePos="0" relativeHeight="251664384" behindDoc="0" locked="0" layoutInCell="1" allowOverlap="1" wp14:anchorId="2F7BF1B0" wp14:editId="021A2744">
          <wp:simplePos x="0" y="0"/>
          <wp:positionH relativeFrom="margin">
            <wp:posOffset>3515360</wp:posOffset>
          </wp:positionH>
          <wp:positionV relativeFrom="margin">
            <wp:posOffset>-432435</wp:posOffset>
          </wp:positionV>
          <wp:extent cx="2379345" cy="807720"/>
          <wp:effectExtent l="0" t="0" r="1905" b="0"/>
          <wp:wrapSquare wrapText="bothSides"/>
          <wp:docPr id="2123185205" name="Grafik 2"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85205" name="Grafik 2" descr="Ein Bild, das Text, Schrift,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79345" cy="807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7FDD"/>
    <w:multiLevelType w:val="hybridMultilevel"/>
    <w:tmpl w:val="1FBCC2E4"/>
    <w:lvl w:ilvl="0" w:tplc="08070001">
      <w:start w:val="1"/>
      <w:numFmt w:val="bullet"/>
      <w:lvlText w:val=""/>
      <w:lvlJc w:val="left"/>
      <w:pPr>
        <w:ind w:left="839" w:hanging="360"/>
      </w:pPr>
      <w:rPr>
        <w:rFonts w:ascii="Symbol" w:hAnsi="Symbol" w:hint="default"/>
      </w:rPr>
    </w:lvl>
    <w:lvl w:ilvl="1" w:tplc="08070003" w:tentative="1">
      <w:start w:val="1"/>
      <w:numFmt w:val="bullet"/>
      <w:lvlText w:val="o"/>
      <w:lvlJc w:val="left"/>
      <w:pPr>
        <w:ind w:left="1559" w:hanging="360"/>
      </w:pPr>
      <w:rPr>
        <w:rFonts w:ascii="Courier New" w:hAnsi="Courier New" w:cs="Courier New" w:hint="default"/>
      </w:rPr>
    </w:lvl>
    <w:lvl w:ilvl="2" w:tplc="08070005" w:tentative="1">
      <w:start w:val="1"/>
      <w:numFmt w:val="bullet"/>
      <w:lvlText w:val=""/>
      <w:lvlJc w:val="left"/>
      <w:pPr>
        <w:ind w:left="2279" w:hanging="360"/>
      </w:pPr>
      <w:rPr>
        <w:rFonts w:ascii="Wingdings" w:hAnsi="Wingdings" w:hint="default"/>
      </w:rPr>
    </w:lvl>
    <w:lvl w:ilvl="3" w:tplc="08070001" w:tentative="1">
      <w:start w:val="1"/>
      <w:numFmt w:val="bullet"/>
      <w:lvlText w:val=""/>
      <w:lvlJc w:val="left"/>
      <w:pPr>
        <w:ind w:left="2999" w:hanging="360"/>
      </w:pPr>
      <w:rPr>
        <w:rFonts w:ascii="Symbol" w:hAnsi="Symbol" w:hint="default"/>
      </w:rPr>
    </w:lvl>
    <w:lvl w:ilvl="4" w:tplc="08070003" w:tentative="1">
      <w:start w:val="1"/>
      <w:numFmt w:val="bullet"/>
      <w:lvlText w:val="o"/>
      <w:lvlJc w:val="left"/>
      <w:pPr>
        <w:ind w:left="3719" w:hanging="360"/>
      </w:pPr>
      <w:rPr>
        <w:rFonts w:ascii="Courier New" w:hAnsi="Courier New" w:cs="Courier New" w:hint="default"/>
      </w:rPr>
    </w:lvl>
    <w:lvl w:ilvl="5" w:tplc="08070005" w:tentative="1">
      <w:start w:val="1"/>
      <w:numFmt w:val="bullet"/>
      <w:lvlText w:val=""/>
      <w:lvlJc w:val="left"/>
      <w:pPr>
        <w:ind w:left="4439" w:hanging="360"/>
      </w:pPr>
      <w:rPr>
        <w:rFonts w:ascii="Wingdings" w:hAnsi="Wingdings" w:hint="default"/>
      </w:rPr>
    </w:lvl>
    <w:lvl w:ilvl="6" w:tplc="08070001" w:tentative="1">
      <w:start w:val="1"/>
      <w:numFmt w:val="bullet"/>
      <w:lvlText w:val=""/>
      <w:lvlJc w:val="left"/>
      <w:pPr>
        <w:ind w:left="5159" w:hanging="360"/>
      </w:pPr>
      <w:rPr>
        <w:rFonts w:ascii="Symbol" w:hAnsi="Symbol" w:hint="default"/>
      </w:rPr>
    </w:lvl>
    <w:lvl w:ilvl="7" w:tplc="08070003" w:tentative="1">
      <w:start w:val="1"/>
      <w:numFmt w:val="bullet"/>
      <w:lvlText w:val="o"/>
      <w:lvlJc w:val="left"/>
      <w:pPr>
        <w:ind w:left="5879" w:hanging="360"/>
      </w:pPr>
      <w:rPr>
        <w:rFonts w:ascii="Courier New" w:hAnsi="Courier New" w:cs="Courier New" w:hint="default"/>
      </w:rPr>
    </w:lvl>
    <w:lvl w:ilvl="8" w:tplc="08070005" w:tentative="1">
      <w:start w:val="1"/>
      <w:numFmt w:val="bullet"/>
      <w:lvlText w:val=""/>
      <w:lvlJc w:val="left"/>
      <w:pPr>
        <w:ind w:left="6599" w:hanging="360"/>
      </w:pPr>
      <w:rPr>
        <w:rFonts w:ascii="Wingdings" w:hAnsi="Wingdings" w:hint="default"/>
      </w:rPr>
    </w:lvl>
  </w:abstractNum>
  <w:abstractNum w:abstractNumId="1" w15:restartNumberingAfterBreak="0">
    <w:nsid w:val="1A2D6BAF"/>
    <w:multiLevelType w:val="multilevel"/>
    <w:tmpl w:val="08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3925FA2"/>
    <w:multiLevelType w:val="hybridMultilevel"/>
    <w:tmpl w:val="7A7EDAB6"/>
    <w:lvl w:ilvl="0" w:tplc="285A82E8">
      <w:start w:val="1"/>
      <w:numFmt w:val="bullet"/>
      <w:lvlText w:val=""/>
      <w:lvlJc w:val="left"/>
      <w:pPr>
        <w:ind w:left="720" w:hanging="360"/>
      </w:pPr>
      <w:rPr>
        <w:rFonts w:ascii="Wingdings" w:hAnsi="Wingdings" w:hint="default"/>
        <w:color w:val="auto"/>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4FA3CF8"/>
    <w:multiLevelType w:val="hybridMultilevel"/>
    <w:tmpl w:val="0818FF04"/>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65BA8"/>
    <w:multiLevelType w:val="multilevel"/>
    <w:tmpl w:val="D83C01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315CDC"/>
    <w:multiLevelType w:val="hybridMultilevel"/>
    <w:tmpl w:val="5C103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5F23C26"/>
    <w:multiLevelType w:val="hybridMultilevel"/>
    <w:tmpl w:val="72BC0852"/>
    <w:lvl w:ilvl="0" w:tplc="B3DEDCFC">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C2C1F2C"/>
    <w:multiLevelType w:val="hybridMultilevel"/>
    <w:tmpl w:val="7FA42AF4"/>
    <w:lvl w:ilvl="0" w:tplc="9CD044CA">
      <w:numFmt w:val="bullet"/>
      <w:lvlText w:val="-"/>
      <w:lvlJc w:val="left"/>
      <w:pPr>
        <w:ind w:left="720" w:hanging="360"/>
      </w:pPr>
      <w:rPr>
        <w:rFonts w:ascii="DaxlineOT-Light" w:eastAsiaTheme="minorHAnsi" w:hAnsi="DaxlineOT-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66E333B"/>
    <w:multiLevelType w:val="hybridMultilevel"/>
    <w:tmpl w:val="15720442"/>
    <w:lvl w:ilvl="0" w:tplc="A2204DCE">
      <w:start w:val="1"/>
      <w:numFmt w:val="bullet"/>
      <w:lvlText w:val=""/>
      <w:lvlJc w:val="left"/>
      <w:pPr>
        <w:tabs>
          <w:tab w:val="num" w:pos="360"/>
        </w:tabs>
        <w:ind w:left="360" w:hanging="360"/>
      </w:pPr>
      <w:rPr>
        <w:rFonts w:ascii="Symbol" w:hAnsi="Symbol" w:hint="default"/>
        <w:sz w:val="20"/>
      </w:rPr>
    </w:lvl>
    <w:lvl w:ilvl="1" w:tplc="B97E94E2">
      <w:start w:val="1"/>
      <w:numFmt w:val="decimal"/>
      <w:lvlText w:val="%2."/>
      <w:lvlJc w:val="left"/>
      <w:pPr>
        <w:tabs>
          <w:tab w:val="num" w:pos="1440"/>
        </w:tabs>
        <w:ind w:left="1440" w:hanging="360"/>
      </w:pPr>
    </w:lvl>
    <w:lvl w:ilvl="2" w:tplc="5C56C8BC" w:tentative="1">
      <w:start w:val="1"/>
      <w:numFmt w:val="bullet"/>
      <w:lvlText w:val=""/>
      <w:lvlJc w:val="left"/>
      <w:pPr>
        <w:tabs>
          <w:tab w:val="num" w:pos="2160"/>
        </w:tabs>
        <w:ind w:left="2160" w:hanging="360"/>
      </w:pPr>
      <w:rPr>
        <w:rFonts w:ascii="Symbol" w:hAnsi="Symbol" w:hint="default"/>
        <w:sz w:val="20"/>
      </w:rPr>
    </w:lvl>
    <w:lvl w:ilvl="3" w:tplc="4C828244" w:tentative="1">
      <w:start w:val="1"/>
      <w:numFmt w:val="bullet"/>
      <w:lvlText w:val=""/>
      <w:lvlJc w:val="left"/>
      <w:pPr>
        <w:tabs>
          <w:tab w:val="num" w:pos="2880"/>
        </w:tabs>
        <w:ind w:left="2880" w:hanging="360"/>
      </w:pPr>
      <w:rPr>
        <w:rFonts w:ascii="Symbol" w:hAnsi="Symbol" w:hint="default"/>
        <w:sz w:val="20"/>
      </w:rPr>
    </w:lvl>
    <w:lvl w:ilvl="4" w:tplc="D48EC33A" w:tentative="1">
      <w:start w:val="1"/>
      <w:numFmt w:val="bullet"/>
      <w:lvlText w:val=""/>
      <w:lvlJc w:val="left"/>
      <w:pPr>
        <w:tabs>
          <w:tab w:val="num" w:pos="3600"/>
        </w:tabs>
        <w:ind w:left="3600" w:hanging="360"/>
      </w:pPr>
      <w:rPr>
        <w:rFonts w:ascii="Symbol" w:hAnsi="Symbol" w:hint="default"/>
        <w:sz w:val="20"/>
      </w:rPr>
    </w:lvl>
    <w:lvl w:ilvl="5" w:tplc="32D0E122" w:tentative="1">
      <w:start w:val="1"/>
      <w:numFmt w:val="bullet"/>
      <w:lvlText w:val=""/>
      <w:lvlJc w:val="left"/>
      <w:pPr>
        <w:tabs>
          <w:tab w:val="num" w:pos="4320"/>
        </w:tabs>
        <w:ind w:left="4320" w:hanging="360"/>
      </w:pPr>
      <w:rPr>
        <w:rFonts w:ascii="Symbol" w:hAnsi="Symbol" w:hint="default"/>
        <w:sz w:val="20"/>
      </w:rPr>
    </w:lvl>
    <w:lvl w:ilvl="6" w:tplc="8E40D8DA" w:tentative="1">
      <w:start w:val="1"/>
      <w:numFmt w:val="bullet"/>
      <w:lvlText w:val=""/>
      <w:lvlJc w:val="left"/>
      <w:pPr>
        <w:tabs>
          <w:tab w:val="num" w:pos="5040"/>
        </w:tabs>
        <w:ind w:left="5040" w:hanging="360"/>
      </w:pPr>
      <w:rPr>
        <w:rFonts w:ascii="Symbol" w:hAnsi="Symbol" w:hint="default"/>
        <w:sz w:val="20"/>
      </w:rPr>
    </w:lvl>
    <w:lvl w:ilvl="7" w:tplc="B7BA0534" w:tentative="1">
      <w:start w:val="1"/>
      <w:numFmt w:val="bullet"/>
      <w:lvlText w:val=""/>
      <w:lvlJc w:val="left"/>
      <w:pPr>
        <w:tabs>
          <w:tab w:val="num" w:pos="5760"/>
        </w:tabs>
        <w:ind w:left="5760" w:hanging="360"/>
      </w:pPr>
      <w:rPr>
        <w:rFonts w:ascii="Symbol" w:hAnsi="Symbol" w:hint="default"/>
        <w:sz w:val="20"/>
      </w:rPr>
    </w:lvl>
    <w:lvl w:ilvl="8" w:tplc="F93C0B6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AC37C1"/>
    <w:multiLevelType w:val="hybridMultilevel"/>
    <w:tmpl w:val="6584FCFA"/>
    <w:lvl w:ilvl="0" w:tplc="08070001">
      <w:start w:val="1"/>
      <w:numFmt w:val="bullet"/>
      <w:lvlText w:val=""/>
      <w:lvlJc w:val="left"/>
      <w:pPr>
        <w:ind w:left="830" w:hanging="360"/>
      </w:pPr>
      <w:rPr>
        <w:rFonts w:ascii="Symbol" w:hAnsi="Symbol" w:hint="default"/>
      </w:rPr>
    </w:lvl>
    <w:lvl w:ilvl="1" w:tplc="08070003" w:tentative="1">
      <w:start w:val="1"/>
      <w:numFmt w:val="bullet"/>
      <w:lvlText w:val="o"/>
      <w:lvlJc w:val="left"/>
      <w:pPr>
        <w:ind w:left="1550" w:hanging="360"/>
      </w:pPr>
      <w:rPr>
        <w:rFonts w:ascii="Courier New" w:hAnsi="Courier New" w:cs="Courier New" w:hint="default"/>
      </w:rPr>
    </w:lvl>
    <w:lvl w:ilvl="2" w:tplc="08070005" w:tentative="1">
      <w:start w:val="1"/>
      <w:numFmt w:val="bullet"/>
      <w:lvlText w:val=""/>
      <w:lvlJc w:val="left"/>
      <w:pPr>
        <w:ind w:left="2270" w:hanging="360"/>
      </w:pPr>
      <w:rPr>
        <w:rFonts w:ascii="Wingdings" w:hAnsi="Wingdings" w:hint="default"/>
      </w:rPr>
    </w:lvl>
    <w:lvl w:ilvl="3" w:tplc="08070001" w:tentative="1">
      <w:start w:val="1"/>
      <w:numFmt w:val="bullet"/>
      <w:lvlText w:val=""/>
      <w:lvlJc w:val="left"/>
      <w:pPr>
        <w:ind w:left="2990" w:hanging="360"/>
      </w:pPr>
      <w:rPr>
        <w:rFonts w:ascii="Symbol" w:hAnsi="Symbol" w:hint="default"/>
      </w:rPr>
    </w:lvl>
    <w:lvl w:ilvl="4" w:tplc="08070003" w:tentative="1">
      <w:start w:val="1"/>
      <w:numFmt w:val="bullet"/>
      <w:lvlText w:val="o"/>
      <w:lvlJc w:val="left"/>
      <w:pPr>
        <w:ind w:left="3710" w:hanging="360"/>
      </w:pPr>
      <w:rPr>
        <w:rFonts w:ascii="Courier New" w:hAnsi="Courier New" w:cs="Courier New" w:hint="default"/>
      </w:rPr>
    </w:lvl>
    <w:lvl w:ilvl="5" w:tplc="08070005" w:tentative="1">
      <w:start w:val="1"/>
      <w:numFmt w:val="bullet"/>
      <w:lvlText w:val=""/>
      <w:lvlJc w:val="left"/>
      <w:pPr>
        <w:ind w:left="4430" w:hanging="360"/>
      </w:pPr>
      <w:rPr>
        <w:rFonts w:ascii="Wingdings" w:hAnsi="Wingdings" w:hint="default"/>
      </w:rPr>
    </w:lvl>
    <w:lvl w:ilvl="6" w:tplc="08070001" w:tentative="1">
      <w:start w:val="1"/>
      <w:numFmt w:val="bullet"/>
      <w:lvlText w:val=""/>
      <w:lvlJc w:val="left"/>
      <w:pPr>
        <w:ind w:left="5150" w:hanging="360"/>
      </w:pPr>
      <w:rPr>
        <w:rFonts w:ascii="Symbol" w:hAnsi="Symbol" w:hint="default"/>
      </w:rPr>
    </w:lvl>
    <w:lvl w:ilvl="7" w:tplc="08070003" w:tentative="1">
      <w:start w:val="1"/>
      <w:numFmt w:val="bullet"/>
      <w:lvlText w:val="o"/>
      <w:lvlJc w:val="left"/>
      <w:pPr>
        <w:ind w:left="5870" w:hanging="360"/>
      </w:pPr>
      <w:rPr>
        <w:rFonts w:ascii="Courier New" w:hAnsi="Courier New" w:cs="Courier New" w:hint="default"/>
      </w:rPr>
    </w:lvl>
    <w:lvl w:ilvl="8" w:tplc="08070005" w:tentative="1">
      <w:start w:val="1"/>
      <w:numFmt w:val="bullet"/>
      <w:lvlText w:val=""/>
      <w:lvlJc w:val="left"/>
      <w:pPr>
        <w:ind w:left="6590" w:hanging="360"/>
      </w:pPr>
      <w:rPr>
        <w:rFonts w:ascii="Wingdings" w:hAnsi="Wingdings" w:hint="default"/>
      </w:rPr>
    </w:lvl>
  </w:abstractNum>
  <w:abstractNum w:abstractNumId="10" w15:restartNumberingAfterBreak="0">
    <w:nsid w:val="7DB60DBB"/>
    <w:multiLevelType w:val="hybridMultilevel"/>
    <w:tmpl w:val="70B89C0C"/>
    <w:lvl w:ilvl="0" w:tplc="F762157A">
      <w:numFmt w:val="bullet"/>
      <w:lvlText w:val="-"/>
      <w:lvlJc w:val="left"/>
      <w:pPr>
        <w:ind w:left="720" w:hanging="360"/>
      </w:pPr>
      <w:rPr>
        <w:rFonts w:ascii="DaxlineOT-Regular" w:eastAsia="Calibri" w:hAnsi="DaxlineOT-Regular"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097484261">
    <w:abstractNumId w:val="4"/>
  </w:num>
  <w:num w:numId="2" w16cid:durableId="1959220159">
    <w:abstractNumId w:val="1"/>
  </w:num>
  <w:num w:numId="3" w16cid:durableId="2053537670">
    <w:abstractNumId w:val="8"/>
  </w:num>
  <w:num w:numId="4" w16cid:durableId="1825272486">
    <w:abstractNumId w:val="9"/>
  </w:num>
  <w:num w:numId="5" w16cid:durableId="1428697963">
    <w:abstractNumId w:val="0"/>
  </w:num>
  <w:num w:numId="6" w16cid:durableId="89354638">
    <w:abstractNumId w:val="6"/>
  </w:num>
  <w:num w:numId="7" w16cid:durableId="775909230">
    <w:abstractNumId w:val="7"/>
  </w:num>
  <w:num w:numId="8" w16cid:durableId="1271159207">
    <w:abstractNumId w:val="10"/>
  </w:num>
  <w:num w:numId="9" w16cid:durableId="158621383">
    <w:abstractNumId w:val="2"/>
  </w:num>
  <w:num w:numId="10" w16cid:durableId="675497556">
    <w:abstractNumId w:val="5"/>
  </w:num>
  <w:num w:numId="11" w16cid:durableId="174414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B8"/>
    <w:rsid w:val="000057AB"/>
    <w:rsid w:val="00007DFB"/>
    <w:rsid w:val="00017F47"/>
    <w:rsid w:val="00022103"/>
    <w:rsid w:val="000326AF"/>
    <w:rsid w:val="00033B9B"/>
    <w:rsid w:val="00043A6A"/>
    <w:rsid w:val="0005043D"/>
    <w:rsid w:val="000557E9"/>
    <w:rsid w:val="000606FD"/>
    <w:rsid w:val="000655D6"/>
    <w:rsid w:val="00092664"/>
    <w:rsid w:val="000946E3"/>
    <w:rsid w:val="000967E8"/>
    <w:rsid w:val="00096A3F"/>
    <w:rsid w:val="000A27BE"/>
    <w:rsid w:val="000C4830"/>
    <w:rsid w:val="000D2D09"/>
    <w:rsid w:val="000D73BA"/>
    <w:rsid w:val="001036D8"/>
    <w:rsid w:val="001064B3"/>
    <w:rsid w:val="00110A62"/>
    <w:rsid w:val="0012165D"/>
    <w:rsid w:val="00162D50"/>
    <w:rsid w:val="00174A35"/>
    <w:rsid w:val="00183D99"/>
    <w:rsid w:val="00194592"/>
    <w:rsid w:val="001B3713"/>
    <w:rsid w:val="001C003F"/>
    <w:rsid w:val="001C3157"/>
    <w:rsid w:val="001D012F"/>
    <w:rsid w:val="001D1264"/>
    <w:rsid w:val="001D15CF"/>
    <w:rsid w:val="002041AB"/>
    <w:rsid w:val="00213F11"/>
    <w:rsid w:val="0022124E"/>
    <w:rsid w:val="00232561"/>
    <w:rsid w:val="00242D9B"/>
    <w:rsid w:val="0026768C"/>
    <w:rsid w:val="00271200"/>
    <w:rsid w:val="002739A2"/>
    <w:rsid w:val="00290ACA"/>
    <w:rsid w:val="00294C83"/>
    <w:rsid w:val="002A3C9F"/>
    <w:rsid w:val="002D0BFE"/>
    <w:rsid w:val="002E7AB7"/>
    <w:rsid w:val="0030664B"/>
    <w:rsid w:val="0032331B"/>
    <w:rsid w:val="003357BB"/>
    <w:rsid w:val="00362FED"/>
    <w:rsid w:val="00367028"/>
    <w:rsid w:val="00370BDB"/>
    <w:rsid w:val="00374C5C"/>
    <w:rsid w:val="00380A7E"/>
    <w:rsid w:val="00397AF8"/>
    <w:rsid w:val="003B25F4"/>
    <w:rsid w:val="003C4044"/>
    <w:rsid w:val="003D5FFA"/>
    <w:rsid w:val="003E5008"/>
    <w:rsid w:val="003F2C56"/>
    <w:rsid w:val="003F6757"/>
    <w:rsid w:val="00401E0D"/>
    <w:rsid w:val="00403C1B"/>
    <w:rsid w:val="00403E64"/>
    <w:rsid w:val="00405619"/>
    <w:rsid w:val="004207A5"/>
    <w:rsid w:val="0042693E"/>
    <w:rsid w:val="0044036B"/>
    <w:rsid w:val="00450F88"/>
    <w:rsid w:val="004700D7"/>
    <w:rsid w:val="0047479D"/>
    <w:rsid w:val="004A08E5"/>
    <w:rsid w:val="004B72F8"/>
    <w:rsid w:val="004D2205"/>
    <w:rsid w:val="004D5F37"/>
    <w:rsid w:val="004E039C"/>
    <w:rsid w:val="004E4DB6"/>
    <w:rsid w:val="004E77AD"/>
    <w:rsid w:val="004F1308"/>
    <w:rsid w:val="004F74FE"/>
    <w:rsid w:val="0050142B"/>
    <w:rsid w:val="0050486D"/>
    <w:rsid w:val="005062EC"/>
    <w:rsid w:val="00510990"/>
    <w:rsid w:val="0052186E"/>
    <w:rsid w:val="00557E54"/>
    <w:rsid w:val="005638E0"/>
    <w:rsid w:val="00563F3B"/>
    <w:rsid w:val="00573BAD"/>
    <w:rsid w:val="00596323"/>
    <w:rsid w:val="005B40E8"/>
    <w:rsid w:val="005C7977"/>
    <w:rsid w:val="005E3065"/>
    <w:rsid w:val="005F252A"/>
    <w:rsid w:val="005F25BE"/>
    <w:rsid w:val="00603ADA"/>
    <w:rsid w:val="00606611"/>
    <w:rsid w:val="00613022"/>
    <w:rsid w:val="00616603"/>
    <w:rsid w:val="006212FA"/>
    <w:rsid w:val="0062248B"/>
    <w:rsid w:val="00627F93"/>
    <w:rsid w:val="00630490"/>
    <w:rsid w:val="006339D3"/>
    <w:rsid w:val="006413F3"/>
    <w:rsid w:val="00646D49"/>
    <w:rsid w:val="00665721"/>
    <w:rsid w:val="00675587"/>
    <w:rsid w:val="00677F04"/>
    <w:rsid w:val="006843CE"/>
    <w:rsid w:val="0068625E"/>
    <w:rsid w:val="006A6E20"/>
    <w:rsid w:val="006A71AA"/>
    <w:rsid w:val="006B343E"/>
    <w:rsid w:val="006B682D"/>
    <w:rsid w:val="006C0932"/>
    <w:rsid w:val="006C5CBD"/>
    <w:rsid w:val="006C6D12"/>
    <w:rsid w:val="006D4475"/>
    <w:rsid w:val="006E0B64"/>
    <w:rsid w:val="006F4BE5"/>
    <w:rsid w:val="006F6032"/>
    <w:rsid w:val="006F6597"/>
    <w:rsid w:val="007035DD"/>
    <w:rsid w:val="0072710A"/>
    <w:rsid w:val="0073161B"/>
    <w:rsid w:val="00733603"/>
    <w:rsid w:val="00750C14"/>
    <w:rsid w:val="00764B79"/>
    <w:rsid w:val="00776D0E"/>
    <w:rsid w:val="00785457"/>
    <w:rsid w:val="007C4ACD"/>
    <w:rsid w:val="007C6170"/>
    <w:rsid w:val="007D08B5"/>
    <w:rsid w:val="007D0A6C"/>
    <w:rsid w:val="007D3DB8"/>
    <w:rsid w:val="007D6B43"/>
    <w:rsid w:val="007E3FBE"/>
    <w:rsid w:val="007F099C"/>
    <w:rsid w:val="00801411"/>
    <w:rsid w:val="0080200D"/>
    <w:rsid w:val="008021E6"/>
    <w:rsid w:val="00811A7C"/>
    <w:rsid w:val="0081224E"/>
    <w:rsid w:val="00820C6E"/>
    <w:rsid w:val="0082514F"/>
    <w:rsid w:val="00834B98"/>
    <w:rsid w:val="008365DB"/>
    <w:rsid w:val="0085082A"/>
    <w:rsid w:val="00871C6B"/>
    <w:rsid w:val="00873D08"/>
    <w:rsid w:val="008845FF"/>
    <w:rsid w:val="008855B8"/>
    <w:rsid w:val="00886661"/>
    <w:rsid w:val="008977D0"/>
    <w:rsid w:val="008B2201"/>
    <w:rsid w:val="008C06BC"/>
    <w:rsid w:val="008C5E42"/>
    <w:rsid w:val="008E33AE"/>
    <w:rsid w:val="008E4970"/>
    <w:rsid w:val="008F2595"/>
    <w:rsid w:val="008F4B70"/>
    <w:rsid w:val="008F7A28"/>
    <w:rsid w:val="00904F95"/>
    <w:rsid w:val="009115F2"/>
    <w:rsid w:val="00924D86"/>
    <w:rsid w:val="00931F40"/>
    <w:rsid w:val="00935B22"/>
    <w:rsid w:val="00937A09"/>
    <w:rsid w:val="00941DC3"/>
    <w:rsid w:val="00946D51"/>
    <w:rsid w:val="009566DC"/>
    <w:rsid w:val="0096149C"/>
    <w:rsid w:val="00980CC2"/>
    <w:rsid w:val="00986674"/>
    <w:rsid w:val="009933A9"/>
    <w:rsid w:val="009B1F7D"/>
    <w:rsid w:val="009B5B03"/>
    <w:rsid w:val="009C5ED2"/>
    <w:rsid w:val="009D59F7"/>
    <w:rsid w:val="009E51C4"/>
    <w:rsid w:val="009E580A"/>
    <w:rsid w:val="00A16A94"/>
    <w:rsid w:val="00A275DE"/>
    <w:rsid w:val="00A343A1"/>
    <w:rsid w:val="00A417B7"/>
    <w:rsid w:val="00A46D6F"/>
    <w:rsid w:val="00A72A62"/>
    <w:rsid w:val="00A73043"/>
    <w:rsid w:val="00A84067"/>
    <w:rsid w:val="00A97F0A"/>
    <w:rsid w:val="00AB034B"/>
    <w:rsid w:val="00AC0BC3"/>
    <w:rsid w:val="00AC0DED"/>
    <w:rsid w:val="00AD2BA0"/>
    <w:rsid w:val="00AD53F6"/>
    <w:rsid w:val="00AE6554"/>
    <w:rsid w:val="00AF2CCC"/>
    <w:rsid w:val="00AF6CF2"/>
    <w:rsid w:val="00AF7D3B"/>
    <w:rsid w:val="00B11FC5"/>
    <w:rsid w:val="00B234EB"/>
    <w:rsid w:val="00B445E1"/>
    <w:rsid w:val="00B505B0"/>
    <w:rsid w:val="00B51B19"/>
    <w:rsid w:val="00B5265D"/>
    <w:rsid w:val="00B54714"/>
    <w:rsid w:val="00B55AA2"/>
    <w:rsid w:val="00B565D7"/>
    <w:rsid w:val="00B80A0D"/>
    <w:rsid w:val="00BB6343"/>
    <w:rsid w:val="00BC18DE"/>
    <w:rsid w:val="00BE106F"/>
    <w:rsid w:val="00BF6054"/>
    <w:rsid w:val="00C01CC1"/>
    <w:rsid w:val="00C039C7"/>
    <w:rsid w:val="00C04928"/>
    <w:rsid w:val="00C16CC7"/>
    <w:rsid w:val="00C35548"/>
    <w:rsid w:val="00C37AC5"/>
    <w:rsid w:val="00C45BFC"/>
    <w:rsid w:val="00C56326"/>
    <w:rsid w:val="00C601E4"/>
    <w:rsid w:val="00C74161"/>
    <w:rsid w:val="00C84C27"/>
    <w:rsid w:val="00C85C49"/>
    <w:rsid w:val="00C97A20"/>
    <w:rsid w:val="00CA57C2"/>
    <w:rsid w:val="00CA6C15"/>
    <w:rsid w:val="00CC26FD"/>
    <w:rsid w:val="00CD4EF7"/>
    <w:rsid w:val="00CD5C85"/>
    <w:rsid w:val="00CE653B"/>
    <w:rsid w:val="00D02D9E"/>
    <w:rsid w:val="00D07C2A"/>
    <w:rsid w:val="00D1679A"/>
    <w:rsid w:val="00D22638"/>
    <w:rsid w:val="00D30F13"/>
    <w:rsid w:val="00D4747F"/>
    <w:rsid w:val="00D5716E"/>
    <w:rsid w:val="00D60FB4"/>
    <w:rsid w:val="00D62323"/>
    <w:rsid w:val="00D63665"/>
    <w:rsid w:val="00D665B6"/>
    <w:rsid w:val="00D82BFD"/>
    <w:rsid w:val="00DA3E5C"/>
    <w:rsid w:val="00DA48F4"/>
    <w:rsid w:val="00DA51E7"/>
    <w:rsid w:val="00DB519E"/>
    <w:rsid w:val="00DD64B9"/>
    <w:rsid w:val="00DE0717"/>
    <w:rsid w:val="00DF0C65"/>
    <w:rsid w:val="00DF57F7"/>
    <w:rsid w:val="00E107D3"/>
    <w:rsid w:val="00E167D0"/>
    <w:rsid w:val="00E2313C"/>
    <w:rsid w:val="00E36FC1"/>
    <w:rsid w:val="00E44D95"/>
    <w:rsid w:val="00E73ED6"/>
    <w:rsid w:val="00EA1E76"/>
    <w:rsid w:val="00EA5AC1"/>
    <w:rsid w:val="00EB05B5"/>
    <w:rsid w:val="00EC08E3"/>
    <w:rsid w:val="00EC266D"/>
    <w:rsid w:val="00ED5A05"/>
    <w:rsid w:val="00EE310C"/>
    <w:rsid w:val="00F010B7"/>
    <w:rsid w:val="00F11E1A"/>
    <w:rsid w:val="00F17E3F"/>
    <w:rsid w:val="00F2193B"/>
    <w:rsid w:val="00F22914"/>
    <w:rsid w:val="00F366F2"/>
    <w:rsid w:val="00F5236C"/>
    <w:rsid w:val="00F55AD2"/>
    <w:rsid w:val="00F627FE"/>
    <w:rsid w:val="00F80E67"/>
    <w:rsid w:val="00F84249"/>
    <w:rsid w:val="00F90E6E"/>
    <w:rsid w:val="00F91B9B"/>
    <w:rsid w:val="00FA14D2"/>
    <w:rsid w:val="00FA36FD"/>
    <w:rsid w:val="00FB5582"/>
    <w:rsid w:val="00FC779C"/>
    <w:rsid w:val="00FC78F5"/>
    <w:rsid w:val="00FD245E"/>
    <w:rsid w:val="00FE6100"/>
    <w:rsid w:val="00FF06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4CB9"/>
  <w15:docId w15:val="{884E30A6-B66A-4963-A886-ED5AC42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BFE"/>
    <w:rPr>
      <w:rFonts w:ascii="DaxlineOT-Light" w:hAnsi="DaxlineOT-Light"/>
    </w:rPr>
  </w:style>
  <w:style w:type="paragraph" w:styleId="berschrift1">
    <w:name w:val="heading 1"/>
    <w:basedOn w:val="Standard"/>
    <w:next w:val="Standard"/>
    <w:link w:val="berschrift1Zchn"/>
    <w:autoRedefine/>
    <w:uiPriority w:val="9"/>
    <w:qFormat/>
    <w:rsid w:val="00AE6554"/>
    <w:pPr>
      <w:keepNext/>
      <w:keepLines/>
      <w:tabs>
        <w:tab w:val="right" w:pos="9214"/>
      </w:tabs>
      <w:spacing w:before="360" w:after="120" w:line="240" w:lineRule="auto"/>
      <w:ind w:left="431" w:hanging="431"/>
      <w:jc w:val="both"/>
      <w:outlineLvl w:val="0"/>
    </w:pPr>
    <w:rPr>
      <w:rFonts w:ascii="DaxlineOT-Bold" w:hAnsi="DaxlineOT-Bold"/>
      <w:sz w:val="20"/>
    </w:rPr>
  </w:style>
  <w:style w:type="paragraph" w:styleId="berschrift2">
    <w:name w:val="heading 2"/>
    <w:basedOn w:val="Standard"/>
    <w:next w:val="Standard"/>
    <w:link w:val="berschrift2Zchn"/>
    <w:autoRedefine/>
    <w:uiPriority w:val="9"/>
    <w:unhideWhenUsed/>
    <w:qFormat/>
    <w:rsid w:val="002D0BFE"/>
    <w:pPr>
      <w:keepNext/>
      <w:keepLines/>
      <w:numPr>
        <w:ilvl w:val="1"/>
        <w:numId w:val="2"/>
      </w:numPr>
      <w:spacing w:before="40" w:after="0"/>
      <w:outlineLvl w:val="1"/>
    </w:pPr>
    <w:rPr>
      <w:rFonts w:eastAsiaTheme="majorEastAsia" w:cstheme="majorBidi"/>
      <w:sz w:val="26"/>
      <w:szCs w:val="26"/>
    </w:rPr>
  </w:style>
  <w:style w:type="paragraph" w:styleId="berschrift3">
    <w:name w:val="heading 3"/>
    <w:basedOn w:val="Standard"/>
    <w:next w:val="Standard"/>
    <w:link w:val="berschrift3Zchn"/>
    <w:autoRedefine/>
    <w:uiPriority w:val="9"/>
    <w:unhideWhenUsed/>
    <w:qFormat/>
    <w:rsid w:val="002D0BFE"/>
    <w:pPr>
      <w:keepNext/>
      <w:keepLines/>
      <w:numPr>
        <w:ilvl w:val="2"/>
        <w:numId w:val="2"/>
      </w:numPr>
      <w:spacing w:before="40" w:after="0"/>
      <w:outlineLvl w:val="2"/>
    </w:pPr>
    <w:rPr>
      <w:rFonts w:eastAsiaTheme="majorEastAsia" w:cstheme="majorBidi"/>
      <w:sz w:val="24"/>
      <w:szCs w:val="24"/>
    </w:rPr>
  </w:style>
  <w:style w:type="paragraph" w:styleId="berschrift4">
    <w:name w:val="heading 4"/>
    <w:basedOn w:val="Standard"/>
    <w:next w:val="Standard"/>
    <w:link w:val="berschrift4Zchn"/>
    <w:autoRedefine/>
    <w:uiPriority w:val="9"/>
    <w:unhideWhenUsed/>
    <w:qFormat/>
    <w:rsid w:val="002D0BFE"/>
    <w:pPr>
      <w:keepNext/>
      <w:keepLines/>
      <w:numPr>
        <w:ilvl w:val="3"/>
        <w:numId w:val="2"/>
      </w:numPr>
      <w:spacing w:before="40" w:after="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B5471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5471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5471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5471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71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B54714"/>
    <w:pPr>
      <w:spacing w:after="0" w:line="240" w:lineRule="auto"/>
      <w:contextualSpacing/>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B54714"/>
    <w:rPr>
      <w:rFonts w:ascii="DaxlineOT-Light" w:eastAsiaTheme="majorEastAsia" w:hAnsi="DaxlineOT-Light" w:cstheme="majorBidi"/>
      <w:b/>
      <w:spacing w:val="-10"/>
      <w:kern w:val="28"/>
      <w:sz w:val="40"/>
      <w:szCs w:val="56"/>
    </w:rPr>
  </w:style>
  <w:style w:type="character" w:customStyle="1" w:styleId="berschrift1Zchn">
    <w:name w:val="Überschrift 1 Zchn"/>
    <w:basedOn w:val="Absatz-Standardschriftart"/>
    <w:link w:val="berschrift1"/>
    <w:uiPriority w:val="9"/>
    <w:rsid w:val="00AE6554"/>
    <w:rPr>
      <w:rFonts w:ascii="DaxlineOT-Bold" w:hAnsi="DaxlineOT-Bold"/>
      <w:sz w:val="20"/>
    </w:rPr>
  </w:style>
  <w:style w:type="character" w:customStyle="1" w:styleId="berschrift2Zchn">
    <w:name w:val="Überschrift 2 Zchn"/>
    <w:basedOn w:val="Absatz-Standardschriftart"/>
    <w:link w:val="berschrift2"/>
    <w:uiPriority w:val="9"/>
    <w:rsid w:val="002D0BFE"/>
    <w:rPr>
      <w:rFonts w:ascii="DaxlineOT-Light" w:eastAsiaTheme="majorEastAsia" w:hAnsi="DaxlineOT-Light" w:cstheme="majorBidi"/>
      <w:sz w:val="26"/>
      <w:szCs w:val="26"/>
    </w:rPr>
  </w:style>
  <w:style w:type="character" w:customStyle="1" w:styleId="berschrift3Zchn">
    <w:name w:val="Überschrift 3 Zchn"/>
    <w:basedOn w:val="Absatz-Standardschriftart"/>
    <w:link w:val="berschrift3"/>
    <w:uiPriority w:val="9"/>
    <w:rsid w:val="002D0BFE"/>
    <w:rPr>
      <w:rFonts w:ascii="DaxlineOT-Light" w:eastAsiaTheme="majorEastAsia" w:hAnsi="DaxlineOT-Light" w:cstheme="majorBidi"/>
      <w:sz w:val="24"/>
      <w:szCs w:val="24"/>
    </w:rPr>
  </w:style>
  <w:style w:type="paragraph" w:styleId="Listenabsatz">
    <w:name w:val="List Paragraph"/>
    <w:basedOn w:val="Standard"/>
    <w:uiPriority w:val="34"/>
    <w:qFormat/>
    <w:rsid w:val="002D0BFE"/>
    <w:pPr>
      <w:ind w:left="720"/>
      <w:contextualSpacing/>
    </w:pPr>
  </w:style>
  <w:style w:type="character" w:customStyle="1" w:styleId="berschrift4Zchn">
    <w:name w:val="Überschrift 4 Zchn"/>
    <w:basedOn w:val="Absatz-Standardschriftart"/>
    <w:link w:val="berschrift4"/>
    <w:uiPriority w:val="9"/>
    <w:rsid w:val="002D0BFE"/>
    <w:rPr>
      <w:rFonts w:ascii="DaxlineOT-Light" w:eastAsiaTheme="majorEastAsia" w:hAnsi="DaxlineOT-Light" w:cstheme="majorBidi"/>
      <w:i/>
      <w:iCs/>
    </w:rPr>
  </w:style>
  <w:style w:type="paragraph" w:styleId="KeinLeerraum">
    <w:name w:val="No Spacing"/>
    <w:uiPriority w:val="1"/>
    <w:qFormat/>
    <w:rsid w:val="002D0BFE"/>
    <w:pPr>
      <w:spacing w:after="0" w:line="240" w:lineRule="auto"/>
    </w:pPr>
    <w:rPr>
      <w:rFonts w:ascii="DaxlineOT-Light" w:hAnsi="DaxlineOT-Light"/>
    </w:rPr>
  </w:style>
  <w:style w:type="paragraph" w:styleId="Kopfzeile">
    <w:name w:val="header"/>
    <w:basedOn w:val="Standard"/>
    <w:link w:val="KopfzeileZchn"/>
    <w:uiPriority w:val="99"/>
    <w:unhideWhenUsed/>
    <w:rsid w:val="002D0B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0BFE"/>
    <w:rPr>
      <w:rFonts w:ascii="DaxlineOT-Light" w:hAnsi="DaxlineOT-Light"/>
    </w:rPr>
  </w:style>
  <w:style w:type="paragraph" w:styleId="Fuzeile">
    <w:name w:val="footer"/>
    <w:basedOn w:val="Standard"/>
    <w:link w:val="FuzeileZchn"/>
    <w:uiPriority w:val="99"/>
    <w:unhideWhenUsed/>
    <w:rsid w:val="002D0B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0BFE"/>
    <w:rPr>
      <w:rFonts w:ascii="DaxlineOT-Light" w:hAnsi="DaxlineOT-Light"/>
    </w:rPr>
  </w:style>
  <w:style w:type="paragraph" w:customStyle="1" w:styleId="Callout">
    <w:name w:val="Callout"/>
    <w:basedOn w:val="Standard"/>
    <w:qFormat/>
    <w:rsid w:val="002D0BFE"/>
    <w:pPr>
      <w:framePr w:hSpace="142" w:vSpace="142" w:wrap="around" w:vAnchor="text" w:hAnchor="text" w:y="285"/>
      <w:widowControl w:val="0"/>
      <w:tabs>
        <w:tab w:val="left" w:pos="5760"/>
      </w:tabs>
      <w:autoSpaceDE w:val="0"/>
      <w:autoSpaceDN w:val="0"/>
      <w:adjustRightInd w:val="0"/>
      <w:spacing w:after="0" w:line="240" w:lineRule="auto"/>
      <w:textAlignment w:val="center"/>
    </w:pPr>
    <w:rPr>
      <w:rFonts w:ascii="DaxlineOT-Regular" w:eastAsia="MS Mincho" w:hAnsi="DaxlineOT-Regular" w:cs="DaxlinePro-Regular"/>
      <w:color w:val="000000"/>
      <w:sz w:val="24"/>
      <w:szCs w:val="24"/>
      <w:lang w:val="de-DE" w:eastAsia="de-DE"/>
    </w:rPr>
  </w:style>
  <w:style w:type="character" w:customStyle="1" w:styleId="berschrift5Zchn">
    <w:name w:val="Überschrift 5 Zchn"/>
    <w:basedOn w:val="Absatz-Standardschriftart"/>
    <w:link w:val="berschrift5"/>
    <w:uiPriority w:val="9"/>
    <w:semiHidden/>
    <w:rsid w:val="00B5471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5471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5471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5471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71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9D59F7"/>
    <w:rPr>
      <w:color w:val="0563C1" w:themeColor="hyperlink"/>
      <w:u w:val="single"/>
    </w:rPr>
  </w:style>
  <w:style w:type="paragraph" w:styleId="Sprechblasentext">
    <w:name w:val="Balloon Text"/>
    <w:basedOn w:val="Standard"/>
    <w:link w:val="SprechblasentextZchn"/>
    <w:uiPriority w:val="99"/>
    <w:semiHidden/>
    <w:unhideWhenUsed/>
    <w:rsid w:val="007D0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0A6C"/>
    <w:rPr>
      <w:rFonts w:ascii="Tahoma" w:hAnsi="Tahoma" w:cs="Tahoma"/>
      <w:sz w:val="16"/>
      <w:szCs w:val="16"/>
    </w:rPr>
  </w:style>
  <w:style w:type="paragraph" w:styleId="Textkrper-Zeileneinzug">
    <w:name w:val="Body Text Indent"/>
    <w:basedOn w:val="Standard"/>
    <w:link w:val="Textkrper-ZeileneinzugZchn"/>
    <w:semiHidden/>
    <w:rsid w:val="00AD2BA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09"/>
      <w:jc w:val="both"/>
    </w:pPr>
    <w:rPr>
      <w:rFonts w:ascii="Arial" w:eastAsia="Times New Roman" w:hAnsi="Arial" w:cs="Times New Roman"/>
      <w:sz w:val="24"/>
      <w:szCs w:val="20"/>
      <w:lang w:eastAsia="de-DE"/>
    </w:rPr>
  </w:style>
  <w:style w:type="character" w:customStyle="1" w:styleId="Textkrper-ZeileneinzugZchn">
    <w:name w:val="Textkörper-Zeileneinzug Zchn"/>
    <w:basedOn w:val="Absatz-Standardschriftart"/>
    <w:link w:val="Textkrper-Zeileneinzug"/>
    <w:semiHidden/>
    <w:rsid w:val="00AD2BA0"/>
    <w:rPr>
      <w:rFonts w:ascii="Arial" w:eastAsia="Times New Roman" w:hAnsi="Arial" w:cs="Times New Roman"/>
      <w:sz w:val="24"/>
      <w:szCs w:val="20"/>
      <w:lang w:eastAsia="de-DE"/>
    </w:rPr>
  </w:style>
  <w:style w:type="character" w:customStyle="1" w:styleId="NichtaufgelsteErwhnung1">
    <w:name w:val="Nicht aufgelöste Erwähnung1"/>
    <w:basedOn w:val="Absatz-Standardschriftart"/>
    <w:uiPriority w:val="99"/>
    <w:semiHidden/>
    <w:unhideWhenUsed/>
    <w:rsid w:val="00403E64"/>
    <w:rPr>
      <w:color w:val="605E5C"/>
      <w:shd w:val="clear" w:color="auto" w:fill="E1DFDD"/>
    </w:rPr>
  </w:style>
  <w:style w:type="character" w:styleId="BesuchterLink">
    <w:name w:val="FollowedHyperlink"/>
    <w:basedOn w:val="Absatz-Standardschriftart"/>
    <w:uiPriority w:val="99"/>
    <w:semiHidden/>
    <w:unhideWhenUsed/>
    <w:rsid w:val="00033B9B"/>
    <w:rPr>
      <w:color w:val="954F72" w:themeColor="followedHyperlink"/>
      <w:u w:val="single"/>
    </w:rPr>
  </w:style>
  <w:style w:type="paragraph" w:styleId="berarbeitung">
    <w:name w:val="Revision"/>
    <w:hidden/>
    <w:uiPriority w:val="99"/>
    <w:semiHidden/>
    <w:rsid w:val="00F91B9B"/>
    <w:pPr>
      <w:spacing w:after="0" w:line="240" w:lineRule="auto"/>
    </w:pPr>
    <w:rPr>
      <w:rFonts w:ascii="DaxlineOT-Light" w:hAnsi="DaxlineOT-Light"/>
    </w:rPr>
  </w:style>
  <w:style w:type="paragraph" w:styleId="NurText">
    <w:name w:val="Plain Text"/>
    <w:basedOn w:val="Standard"/>
    <w:link w:val="NurTextZchn"/>
    <w:uiPriority w:val="99"/>
    <w:unhideWhenUsed/>
    <w:rsid w:val="004D2205"/>
    <w:pPr>
      <w:spacing w:after="0" w:line="240" w:lineRule="auto"/>
    </w:pPr>
    <w:rPr>
      <w:rFonts w:ascii="Arial" w:eastAsia="Times New Roman" w:hAnsi="Arial"/>
      <w:sz w:val="20"/>
      <w:szCs w:val="21"/>
    </w:rPr>
  </w:style>
  <w:style w:type="character" w:customStyle="1" w:styleId="NurTextZchn">
    <w:name w:val="Nur Text Zchn"/>
    <w:basedOn w:val="Absatz-Standardschriftart"/>
    <w:link w:val="NurText"/>
    <w:uiPriority w:val="99"/>
    <w:rsid w:val="004D2205"/>
    <w:rPr>
      <w:rFonts w:ascii="Arial" w:eastAsia="Times New Roman" w:hAnsi="Arial"/>
      <w:sz w:val="20"/>
      <w:szCs w:val="21"/>
    </w:rPr>
  </w:style>
  <w:style w:type="character" w:styleId="Kommentarzeichen">
    <w:name w:val="annotation reference"/>
    <w:basedOn w:val="Absatz-Standardschriftart"/>
    <w:uiPriority w:val="99"/>
    <w:semiHidden/>
    <w:unhideWhenUsed/>
    <w:rsid w:val="0022124E"/>
    <w:rPr>
      <w:sz w:val="16"/>
      <w:szCs w:val="16"/>
    </w:rPr>
  </w:style>
  <w:style w:type="paragraph" w:styleId="Kommentartext">
    <w:name w:val="annotation text"/>
    <w:basedOn w:val="Standard"/>
    <w:link w:val="KommentartextZchn"/>
    <w:uiPriority w:val="99"/>
    <w:unhideWhenUsed/>
    <w:rsid w:val="0022124E"/>
    <w:pPr>
      <w:spacing w:line="240" w:lineRule="auto"/>
    </w:pPr>
    <w:rPr>
      <w:sz w:val="20"/>
      <w:szCs w:val="20"/>
    </w:rPr>
  </w:style>
  <w:style w:type="character" w:customStyle="1" w:styleId="KommentartextZchn">
    <w:name w:val="Kommentartext Zchn"/>
    <w:basedOn w:val="Absatz-Standardschriftart"/>
    <w:link w:val="Kommentartext"/>
    <w:uiPriority w:val="99"/>
    <w:rsid w:val="0022124E"/>
    <w:rPr>
      <w:rFonts w:ascii="DaxlineOT-Light" w:hAnsi="DaxlineOT-Light"/>
      <w:sz w:val="20"/>
      <w:szCs w:val="20"/>
    </w:rPr>
  </w:style>
  <w:style w:type="paragraph" w:styleId="Kommentarthema">
    <w:name w:val="annotation subject"/>
    <w:basedOn w:val="Kommentartext"/>
    <w:next w:val="Kommentartext"/>
    <w:link w:val="KommentarthemaZchn"/>
    <w:uiPriority w:val="99"/>
    <w:semiHidden/>
    <w:unhideWhenUsed/>
    <w:rsid w:val="0022124E"/>
    <w:rPr>
      <w:b/>
      <w:bCs/>
    </w:rPr>
  </w:style>
  <w:style w:type="character" w:customStyle="1" w:styleId="KommentarthemaZchn">
    <w:name w:val="Kommentarthema Zchn"/>
    <w:basedOn w:val="KommentartextZchn"/>
    <w:link w:val="Kommentarthema"/>
    <w:uiPriority w:val="99"/>
    <w:semiHidden/>
    <w:rsid w:val="0022124E"/>
    <w:rPr>
      <w:rFonts w:ascii="DaxlineOT-Light" w:hAnsi="DaxlineOT-Light"/>
      <w:b/>
      <w:bCs/>
      <w:sz w:val="20"/>
      <w:szCs w:val="20"/>
    </w:rPr>
  </w:style>
  <w:style w:type="paragraph" w:styleId="StandardWeb">
    <w:name w:val="Normal (Web)"/>
    <w:basedOn w:val="Standard"/>
    <w:uiPriority w:val="99"/>
    <w:semiHidden/>
    <w:unhideWhenUsed/>
    <w:rsid w:val="00EA1E7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2">
    <w:name w:val="Nicht aufgelöste Erwähnung2"/>
    <w:basedOn w:val="Absatz-Standardschriftart"/>
    <w:uiPriority w:val="99"/>
    <w:semiHidden/>
    <w:unhideWhenUsed/>
    <w:rsid w:val="00AD53F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8F7A28"/>
    <w:rPr>
      <w:color w:val="605E5C"/>
      <w:shd w:val="clear" w:color="auto" w:fill="E1DFDD"/>
    </w:rPr>
  </w:style>
  <w:style w:type="character" w:styleId="NichtaufgelsteErwhnung">
    <w:name w:val="Unresolved Mention"/>
    <w:basedOn w:val="Absatz-Standardschriftart"/>
    <w:uiPriority w:val="99"/>
    <w:semiHidden/>
    <w:unhideWhenUsed/>
    <w:rsid w:val="00993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2769">
      <w:bodyDiv w:val="1"/>
      <w:marLeft w:val="0"/>
      <w:marRight w:val="0"/>
      <w:marTop w:val="0"/>
      <w:marBottom w:val="0"/>
      <w:divBdr>
        <w:top w:val="none" w:sz="0" w:space="0" w:color="auto"/>
        <w:left w:val="none" w:sz="0" w:space="0" w:color="auto"/>
        <w:bottom w:val="none" w:sz="0" w:space="0" w:color="auto"/>
        <w:right w:val="none" w:sz="0" w:space="0" w:color="auto"/>
      </w:divBdr>
      <w:divsChild>
        <w:div w:id="1440486626">
          <w:marLeft w:val="0"/>
          <w:marRight w:val="0"/>
          <w:marTop w:val="0"/>
          <w:marBottom w:val="960"/>
          <w:divBdr>
            <w:top w:val="none" w:sz="0" w:space="0" w:color="auto"/>
            <w:left w:val="none" w:sz="0" w:space="0" w:color="auto"/>
            <w:bottom w:val="none" w:sz="0" w:space="0" w:color="auto"/>
            <w:right w:val="none" w:sz="0" w:space="0" w:color="auto"/>
          </w:divBdr>
          <w:divsChild>
            <w:div w:id="65153873">
              <w:marLeft w:val="0"/>
              <w:marRight w:val="0"/>
              <w:marTop w:val="0"/>
              <w:marBottom w:val="0"/>
              <w:divBdr>
                <w:top w:val="none" w:sz="0" w:space="0" w:color="auto"/>
                <w:left w:val="none" w:sz="0" w:space="0" w:color="auto"/>
                <w:bottom w:val="none" w:sz="0" w:space="0" w:color="auto"/>
                <w:right w:val="none" w:sz="0" w:space="0" w:color="auto"/>
              </w:divBdr>
              <w:divsChild>
                <w:div w:id="1061052425">
                  <w:marLeft w:val="0"/>
                  <w:marRight w:val="0"/>
                  <w:marTop w:val="0"/>
                  <w:marBottom w:val="750"/>
                  <w:divBdr>
                    <w:top w:val="single" w:sz="6" w:space="0" w:color="B6B6B6"/>
                    <w:left w:val="single" w:sz="6" w:space="0" w:color="B6B6B6"/>
                    <w:bottom w:val="single" w:sz="6" w:space="0" w:color="B6B6B6"/>
                    <w:right w:val="single" w:sz="6" w:space="0" w:color="B6B6B6"/>
                  </w:divBdr>
                  <w:divsChild>
                    <w:div w:id="214897477">
                      <w:marLeft w:val="0"/>
                      <w:marRight w:val="0"/>
                      <w:marTop w:val="0"/>
                      <w:marBottom w:val="0"/>
                      <w:divBdr>
                        <w:top w:val="none" w:sz="0" w:space="0" w:color="auto"/>
                        <w:left w:val="none" w:sz="0" w:space="0" w:color="auto"/>
                        <w:bottom w:val="none" w:sz="0" w:space="0" w:color="auto"/>
                        <w:right w:val="none" w:sz="0" w:space="0" w:color="auto"/>
                      </w:divBdr>
                    </w:div>
                  </w:divsChild>
                </w:div>
                <w:div w:id="2132823996">
                  <w:marLeft w:val="0"/>
                  <w:marRight w:val="0"/>
                  <w:marTop w:val="0"/>
                  <w:marBottom w:val="750"/>
                  <w:divBdr>
                    <w:top w:val="none" w:sz="0" w:space="0" w:color="auto"/>
                    <w:left w:val="none" w:sz="0" w:space="0" w:color="auto"/>
                    <w:bottom w:val="none" w:sz="0" w:space="0" w:color="auto"/>
                    <w:right w:val="none" w:sz="0" w:space="0" w:color="auto"/>
                  </w:divBdr>
                  <w:divsChild>
                    <w:div w:id="270672521">
                      <w:marLeft w:val="0"/>
                      <w:marRight w:val="0"/>
                      <w:marTop w:val="0"/>
                      <w:marBottom w:val="0"/>
                      <w:divBdr>
                        <w:top w:val="none" w:sz="0" w:space="0" w:color="auto"/>
                        <w:left w:val="none" w:sz="0" w:space="0" w:color="auto"/>
                        <w:bottom w:val="none" w:sz="0" w:space="0" w:color="auto"/>
                        <w:right w:val="none" w:sz="0" w:space="0" w:color="auto"/>
                      </w:divBdr>
                      <w:divsChild>
                        <w:div w:id="245918631">
                          <w:marLeft w:val="0"/>
                          <w:marRight w:val="0"/>
                          <w:marTop w:val="0"/>
                          <w:marBottom w:val="0"/>
                          <w:divBdr>
                            <w:top w:val="none" w:sz="0" w:space="0" w:color="auto"/>
                            <w:left w:val="none" w:sz="0" w:space="0" w:color="auto"/>
                            <w:bottom w:val="none" w:sz="0" w:space="0" w:color="auto"/>
                            <w:right w:val="none" w:sz="0" w:space="0" w:color="auto"/>
                          </w:divBdr>
                          <w:divsChild>
                            <w:div w:id="1821802468">
                              <w:marLeft w:val="0"/>
                              <w:marRight w:val="0"/>
                              <w:marTop w:val="0"/>
                              <w:marBottom w:val="0"/>
                              <w:divBdr>
                                <w:top w:val="none" w:sz="0" w:space="0" w:color="auto"/>
                                <w:left w:val="none" w:sz="0" w:space="0" w:color="auto"/>
                                <w:bottom w:val="none" w:sz="0" w:space="0" w:color="auto"/>
                                <w:right w:val="none" w:sz="0" w:space="0" w:color="auto"/>
                              </w:divBdr>
                              <w:divsChild>
                                <w:div w:id="1286086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753661">
              <w:marLeft w:val="0"/>
              <w:marRight w:val="0"/>
              <w:marTop w:val="0"/>
              <w:marBottom w:val="0"/>
              <w:divBdr>
                <w:top w:val="none" w:sz="0" w:space="0" w:color="auto"/>
                <w:left w:val="none" w:sz="0" w:space="0" w:color="auto"/>
                <w:bottom w:val="none" w:sz="0" w:space="0" w:color="auto"/>
                <w:right w:val="none" w:sz="0" w:space="0" w:color="auto"/>
              </w:divBdr>
              <w:divsChild>
                <w:div w:id="2130585173">
                  <w:marLeft w:val="0"/>
                  <w:marRight w:val="0"/>
                  <w:marTop w:val="0"/>
                  <w:marBottom w:val="750"/>
                  <w:divBdr>
                    <w:top w:val="none" w:sz="0" w:space="0" w:color="auto"/>
                    <w:left w:val="none" w:sz="0" w:space="0" w:color="auto"/>
                    <w:bottom w:val="none" w:sz="0" w:space="0" w:color="auto"/>
                    <w:right w:val="none" w:sz="0" w:space="0" w:color="auto"/>
                  </w:divBdr>
                  <w:divsChild>
                    <w:div w:id="1559321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71281533">
      <w:bodyDiv w:val="1"/>
      <w:marLeft w:val="0"/>
      <w:marRight w:val="0"/>
      <w:marTop w:val="0"/>
      <w:marBottom w:val="0"/>
      <w:divBdr>
        <w:top w:val="none" w:sz="0" w:space="0" w:color="auto"/>
        <w:left w:val="none" w:sz="0" w:space="0" w:color="auto"/>
        <w:bottom w:val="none" w:sz="0" w:space="0" w:color="auto"/>
        <w:right w:val="none" w:sz="0" w:space="0" w:color="auto"/>
      </w:divBdr>
    </w:div>
    <w:div w:id="6309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ga.ch/fr"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ega.ch" TargetMode="External"/><Relationship Id="rId7" Type="http://schemas.openxmlformats.org/officeDocument/2006/relationships/settings" Target="settings.xml"/><Relationship Id="rId12" Type="http://schemas.openxmlformats.org/officeDocument/2006/relationships/hyperlink" Target="https://www.oega.ch/fr/attractions/expo-speciale" TargetMode="External"/><Relationship Id="rId17" Type="http://schemas.openxmlformats.org/officeDocument/2006/relationships/hyperlink" Target="http://www.facebook.com/oegafachmes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ga.ch/fr/exposants/possibilites-de-presentatio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instagram.com/oegafachmesse" TargetMode="External"/><Relationship Id="rId10" Type="http://schemas.openxmlformats.org/officeDocument/2006/relationships/endnotes" Target="endnotes.xml"/><Relationship Id="rId19" Type="http://schemas.openxmlformats.org/officeDocument/2006/relationships/hyperlink" Target="http://www.instagram.com/oegafachm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ga.ch/fr/medias/communication-aux-medias" TargetMode="External"/><Relationship Id="rId22" Type="http://schemas.openxmlformats.org/officeDocument/2006/relationships/hyperlink" Target="http://www.facebook.com/oegafachmess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www.oega.ch/fr/exposants/inscription" TargetMode="External"/><Relationship Id="rId1" Type="http://schemas.openxmlformats.org/officeDocument/2006/relationships/hyperlink" Target="https://www.oega.ch/fr/exposants/inscrip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sebel\AppData\Local\Microsoft\Windows\INetCache\Content.Outlook\UZ9VI93J\Vorlage_AP_Presse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5872F7BA145A4BA627FAF1FB69B2CF" ma:contentTypeVersion="4" ma:contentTypeDescription="Ein neues Dokument erstellen." ma:contentTypeScope="" ma:versionID="071019bb23f4fa70556472d0de436bc3">
  <xsd:schema xmlns:xsd="http://www.w3.org/2001/XMLSchema" xmlns:xs="http://www.w3.org/2001/XMLSchema" xmlns:p="http://schemas.microsoft.com/office/2006/metadata/properties" xmlns:ns3="aa615ddd-ecbc-4144-8299-7f760031f8d0" targetNamespace="http://schemas.microsoft.com/office/2006/metadata/properties" ma:root="true" ma:fieldsID="d493055ee0fc9a83ed28d29605c46101" ns3:_="">
    <xsd:import namespace="aa615ddd-ecbc-4144-8299-7f760031f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15ddd-ecbc-4144-8299-7f760031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86EB6-2B31-4F0F-84C9-EC4CEA42B963}">
  <ds:schemaRefs>
    <ds:schemaRef ds:uri="http://schemas.openxmlformats.org/officeDocument/2006/bibliography"/>
  </ds:schemaRefs>
</ds:datastoreItem>
</file>

<file path=customXml/itemProps2.xml><?xml version="1.0" encoding="utf-8"?>
<ds:datastoreItem xmlns:ds="http://schemas.openxmlformats.org/officeDocument/2006/customXml" ds:itemID="{DEBC2DA2-DC6C-454C-8C76-E0710267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15ddd-ecbc-4144-8299-7f76003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3EB88-1DD3-40E5-AA90-7A1FDD907251}">
  <ds:schemaRefs>
    <ds:schemaRef ds:uri="http://schemas.microsoft.com/sharepoint/v3/contenttype/forms"/>
  </ds:schemaRefs>
</ds:datastoreItem>
</file>

<file path=customXml/itemProps4.xml><?xml version="1.0" encoding="utf-8"?>
<ds:datastoreItem xmlns:ds="http://schemas.openxmlformats.org/officeDocument/2006/customXml" ds:itemID="{D86FC01C-37CC-49C0-9CA7-2DBF0E82C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Vorlage_AP_Pressestelle</Template>
  <TotalTime>0</TotalTime>
  <Pages>2</Pages>
  <Words>926</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Tatiana</dc:creator>
  <cp:keywords/>
  <dc:description/>
  <cp:lastModifiedBy>Presse@oega.ch</cp:lastModifiedBy>
  <cp:revision>9</cp:revision>
  <cp:lastPrinted>2023-08-31T13:00:00Z</cp:lastPrinted>
  <dcterms:created xsi:type="dcterms:W3CDTF">2025-10-15T09:33:00Z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0x0101001F5872F7BA145A4BA627FAF1FB69B2CF</vt:lpwstr>
  </property>
</Properties>
</file>