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29A5" w14:textId="4BC54BEA" w:rsidR="009D59F7" w:rsidRPr="00291C00" w:rsidRDefault="002E7080" w:rsidP="00291C00">
      <w:pPr>
        <w:pStyle w:val="berschrift1"/>
      </w:pPr>
      <w:bookmarkStart w:id="0" w:name="_Hlk63420877"/>
      <w:r>
        <w:t>Presserohstoff</w:t>
      </w:r>
      <w:r w:rsidR="00BC18DE" w:rsidRPr="00291C00">
        <w:t xml:space="preserve"> Nr. </w:t>
      </w:r>
      <w:r w:rsidR="00441FEF">
        <w:t>4</w:t>
      </w:r>
      <w:r w:rsidR="00017F47" w:rsidRPr="00291C00">
        <w:tab/>
      </w:r>
      <w:r w:rsidR="00291C00" w:rsidRPr="00291C00">
        <w:t>Okto</w:t>
      </w:r>
      <w:r w:rsidR="00EE310C" w:rsidRPr="00291C00">
        <w:t>ber</w:t>
      </w:r>
      <w:r>
        <w:t xml:space="preserve"> / November</w:t>
      </w:r>
      <w:r w:rsidR="008C06BC" w:rsidRPr="00291C00">
        <w:t xml:space="preserve"> 20</w:t>
      </w:r>
      <w:r w:rsidR="00F5236C" w:rsidRPr="00291C00">
        <w:t>2</w:t>
      </w:r>
      <w:r>
        <w:t>5</w:t>
      </w:r>
    </w:p>
    <w:p w14:paraId="0301587E" w14:textId="77777777" w:rsidR="00CC26FD" w:rsidRPr="00CC26FD" w:rsidRDefault="00CC26FD" w:rsidP="00CC26FD">
      <w:pPr>
        <w:spacing w:after="240" w:line="240" w:lineRule="auto"/>
        <w:jc w:val="both"/>
        <w:rPr>
          <w:rFonts w:ascii="Arial" w:hAnsi="Arial" w:cs="Arial"/>
          <w:b/>
          <w:bCs/>
          <w:sz w:val="32"/>
          <w:szCs w:val="32"/>
        </w:rPr>
      </w:pPr>
      <w:r w:rsidRPr="00CC26FD">
        <w:rPr>
          <w:rFonts w:ascii="Arial" w:hAnsi="Arial" w:cs="Arial"/>
          <w:b/>
          <w:bCs/>
          <w:sz w:val="32"/>
          <w:szCs w:val="32"/>
        </w:rPr>
        <w:t>Grosse Nachfrage nach ÖGA-Ausstellungsflächen</w:t>
      </w:r>
    </w:p>
    <w:p w14:paraId="65AC842E" w14:textId="7F99D00F" w:rsidR="00CC26FD" w:rsidRPr="00CC26FD" w:rsidRDefault="00CC26FD" w:rsidP="005062EC">
      <w:pPr>
        <w:spacing w:after="120" w:line="240" w:lineRule="auto"/>
        <w:jc w:val="both"/>
        <w:rPr>
          <w:rFonts w:ascii="Arial" w:hAnsi="Arial" w:cs="Arial"/>
          <w:b/>
          <w:bCs/>
          <w:sz w:val="20"/>
          <w:szCs w:val="20"/>
        </w:rPr>
      </w:pPr>
      <w:r w:rsidRPr="00CC26FD">
        <w:rPr>
          <w:rFonts w:ascii="Arial" w:hAnsi="Arial" w:cs="Arial"/>
          <w:b/>
          <w:bCs/>
          <w:sz w:val="20"/>
          <w:szCs w:val="20"/>
        </w:rPr>
        <w:t>Die bedeutendste Schweizer Fachmesse der Grünen Branche findet vom 2</w:t>
      </w:r>
      <w:r w:rsidR="002E7080">
        <w:rPr>
          <w:rFonts w:ascii="Arial" w:hAnsi="Arial" w:cs="Arial"/>
          <w:b/>
          <w:bCs/>
          <w:sz w:val="20"/>
          <w:szCs w:val="20"/>
        </w:rPr>
        <w:t>4.-26</w:t>
      </w:r>
      <w:r>
        <w:rPr>
          <w:rFonts w:ascii="Arial" w:hAnsi="Arial" w:cs="Arial"/>
          <w:b/>
          <w:bCs/>
          <w:sz w:val="20"/>
          <w:szCs w:val="20"/>
        </w:rPr>
        <w:t>. Jun</w:t>
      </w:r>
      <w:r w:rsidRPr="00CC26FD">
        <w:rPr>
          <w:rFonts w:ascii="Arial" w:hAnsi="Arial" w:cs="Arial"/>
          <w:b/>
          <w:bCs/>
          <w:sz w:val="20"/>
          <w:szCs w:val="20"/>
        </w:rPr>
        <w:t>i 202</w:t>
      </w:r>
      <w:r w:rsidR="002E7080">
        <w:rPr>
          <w:rFonts w:ascii="Arial" w:hAnsi="Arial" w:cs="Arial"/>
          <w:b/>
          <w:bCs/>
          <w:sz w:val="20"/>
          <w:szCs w:val="20"/>
        </w:rPr>
        <w:t>6</w:t>
      </w:r>
      <w:r w:rsidRPr="00CC26FD">
        <w:rPr>
          <w:rFonts w:ascii="Arial" w:hAnsi="Arial" w:cs="Arial"/>
          <w:b/>
          <w:bCs/>
          <w:sz w:val="20"/>
          <w:szCs w:val="20"/>
        </w:rPr>
        <w:t xml:space="preserve"> in Koppigen statt. </w:t>
      </w:r>
      <w:r w:rsidR="001064B3">
        <w:rPr>
          <w:rFonts w:ascii="Arial" w:hAnsi="Arial" w:cs="Arial"/>
          <w:b/>
          <w:bCs/>
          <w:sz w:val="20"/>
          <w:szCs w:val="20"/>
        </w:rPr>
        <w:t>Acht</w:t>
      </w:r>
      <w:r w:rsidRPr="00CC26FD">
        <w:rPr>
          <w:rFonts w:ascii="Arial" w:hAnsi="Arial" w:cs="Arial"/>
          <w:b/>
          <w:bCs/>
          <w:sz w:val="20"/>
          <w:szCs w:val="20"/>
        </w:rPr>
        <w:t xml:space="preserve"> Monate vor Messebeginn </w:t>
      </w:r>
      <w:r w:rsidR="001064B3">
        <w:rPr>
          <w:rFonts w:ascii="Arial" w:hAnsi="Arial" w:cs="Arial"/>
          <w:b/>
          <w:bCs/>
          <w:sz w:val="20"/>
          <w:szCs w:val="20"/>
        </w:rPr>
        <w:t xml:space="preserve">haben bereits </w:t>
      </w:r>
      <w:r w:rsidR="005E433C">
        <w:rPr>
          <w:rFonts w:ascii="Arial" w:hAnsi="Arial" w:cs="Arial"/>
          <w:b/>
          <w:bCs/>
          <w:sz w:val="20"/>
          <w:szCs w:val="20"/>
        </w:rPr>
        <w:t xml:space="preserve">viele </w:t>
      </w:r>
      <w:r w:rsidR="001064B3">
        <w:rPr>
          <w:rFonts w:ascii="Arial" w:hAnsi="Arial" w:cs="Arial"/>
          <w:b/>
          <w:bCs/>
          <w:sz w:val="20"/>
          <w:szCs w:val="20"/>
        </w:rPr>
        <w:t>Ausstelle</w:t>
      </w:r>
      <w:r w:rsidR="00291C00">
        <w:rPr>
          <w:rFonts w:ascii="Arial" w:hAnsi="Arial" w:cs="Arial"/>
          <w:b/>
          <w:bCs/>
          <w:sz w:val="20"/>
          <w:szCs w:val="20"/>
        </w:rPr>
        <w:t>nde</w:t>
      </w:r>
      <w:r w:rsidR="001064B3">
        <w:rPr>
          <w:rFonts w:ascii="Arial" w:hAnsi="Arial" w:cs="Arial"/>
          <w:b/>
          <w:bCs/>
          <w:sz w:val="20"/>
          <w:szCs w:val="20"/>
        </w:rPr>
        <w:t xml:space="preserve"> ihren Standplatz gebucht</w:t>
      </w:r>
      <w:r w:rsidR="000306BF">
        <w:rPr>
          <w:rFonts w:ascii="Arial" w:hAnsi="Arial" w:cs="Arial"/>
          <w:b/>
          <w:bCs/>
          <w:sz w:val="20"/>
          <w:szCs w:val="20"/>
        </w:rPr>
        <w:t xml:space="preserve"> und laufend kommen neue dazu</w:t>
      </w:r>
      <w:r w:rsidRPr="00CC26FD">
        <w:rPr>
          <w:rFonts w:ascii="Arial" w:hAnsi="Arial" w:cs="Arial"/>
          <w:b/>
          <w:bCs/>
          <w:sz w:val="20"/>
          <w:szCs w:val="20"/>
        </w:rPr>
        <w:t xml:space="preserve">. </w:t>
      </w:r>
      <w:r w:rsidR="001064B3">
        <w:rPr>
          <w:rFonts w:ascii="Arial" w:hAnsi="Arial" w:cs="Arial"/>
          <w:b/>
          <w:bCs/>
          <w:sz w:val="20"/>
          <w:szCs w:val="20"/>
        </w:rPr>
        <w:t xml:space="preserve">Die Anmeldefrist dauert bis zum </w:t>
      </w:r>
      <w:r w:rsidR="002E7080">
        <w:rPr>
          <w:rFonts w:ascii="Arial" w:hAnsi="Arial" w:cs="Arial"/>
          <w:b/>
          <w:bCs/>
          <w:sz w:val="20"/>
          <w:szCs w:val="20"/>
        </w:rPr>
        <w:t>30</w:t>
      </w:r>
      <w:r w:rsidR="001064B3">
        <w:rPr>
          <w:rFonts w:ascii="Arial" w:hAnsi="Arial" w:cs="Arial"/>
          <w:b/>
          <w:bCs/>
          <w:sz w:val="20"/>
          <w:szCs w:val="20"/>
        </w:rPr>
        <w:t xml:space="preserve">. November. </w:t>
      </w:r>
    </w:p>
    <w:p w14:paraId="2657D193" w14:textId="28DC1700" w:rsidR="00CC26FD" w:rsidRPr="00CC26FD" w:rsidRDefault="00CC26FD" w:rsidP="005062EC">
      <w:pPr>
        <w:spacing w:after="120" w:line="240" w:lineRule="auto"/>
        <w:jc w:val="both"/>
        <w:rPr>
          <w:rFonts w:ascii="Arial" w:hAnsi="Arial" w:cs="Arial"/>
          <w:sz w:val="20"/>
          <w:szCs w:val="20"/>
        </w:rPr>
      </w:pPr>
      <w:r w:rsidRPr="00CC26FD">
        <w:rPr>
          <w:rFonts w:ascii="Arial" w:hAnsi="Arial" w:cs="Arial"/>
          <w:sz w:val="20"/>
          <w:szCs w:val="20"/>
        </w:rPr>
        <w:t xml:space="preserve">Nirgendwo sonst in der Schweiz </w:t>
      </w:r>
      <w:r w:rsidR="001064B3">
        <w:rPr>
          <w:rFonts w:ascii="Arial" w:hAnsi="Arial" w:cs="Arial"/>
          <w:sz w:val="20"/>
          <w:szCs w:val="20"/>
        </w:rPr>
        <w:t xml:space="preserve">treffen mehr </w:t>
      </w:r>
      <w:r w:rsidRPr="00CC26FD">
        <w:rPr>
          <w:rFonts w:ascii="Arial" w:hAnsi="Arial" w:cs="Arial"/>
          <w:sz w:val="20"/>
          <w:szCs w:val="20"/>
        </w:rPr>
        <w:t xml:space="preserve">Lieferanten </w:t>
      </w:r>
      <w:r w:rsidR="001064B3">
        <w:rPr>
          <w:rFonts w:ascii="Arial" w:hAnsi="Arial" w:cs="Arial"/>
          <w:sz w:val="20"/>
          <w:szCs w:val="20"/>
        </w:rPr>
        <w:t>auf ihre</w:t>
      </w:r>
      <w:r w:rsidRPr="00CC26FD">
        <w:rPr>
          <w:rFonts w:ascii="Arial" w:hAnsi="Arial" w:cs="Arial"/>
          <w:sz w:val="20"/>
          <w:szCs w:val="20"/>
        </w:rPr>
        <w:t xml:space="preserve"> Kund</w:t>
      </w:r>
      <w:r w:rsidR="00291C00">
        <w:rPr>
          <w:rFonts w:ascii="Arial" w:hAnsi="Arial" w:cs="Arial"/>
          <w:sz w:val="20"/>
          <w:szCs w:val="20"/>
        </w:rPr>
        <w:t>innen und Kunde</w:t>
      </w:r>
      <w:r w:rsidRPr="00CC26FD">
        <w:rPr>
          <w:rFonts w:ascii="Arial" w:hAnsi="Arial" w:cs="Arial"/>
          <w:sz w:val="20"/>
          <w:szCs w:val="20"/>
        </w:rPr>
        <w:t>n</w:t>
      </w:r>
      <w:r w:rsidR="00986674">
        <w:rPr>
          <w:rFonts w:ascii="Arial" w:hAnsi="Arial" w:cs="Arial"/>
          <w:sz w:val="20"/>
          <w:szCs w:val="20"/>
        </w:rPr>
        <w:t xml:space="preserve"> und</w:t>
      </w:r>
      <w:r w:rsidRPr="00CC26FD">
        <w:rPr>
          <w:rFonts w:ascii="Arial" w:hAnsi="Arial" w:cs="Arial"/>
          <w:sz w:val="20"/>
          <w:szCs w:val="20"/>
        </w:rPr>
        <w:t xml:space="preserve"> </w:t>
      </w:r>
      <w:r w:rsidR="001064B3">
        <w:rPr>
          <w:rFonts w:ascii="Arial" w:hAnsi="Arial" w:cs="Arial"/>
          <w:sz w:val="20"/>
          <w:szCs w:val="20"/>
        </w:rPr>
        <w:t xml:space="preserve">begegnen sich </w:t>
      </w:r>
      <w:r w:rsidRPr="00CC26FD">
        <w:rPr>
          <w:rFonts w:ascii="Arial" w:hAnsi="Arial" w:cs="Arial"/>
          <w:sz w:val="20"/>
          <w:szCs w:val="20"/>
        </w:rPr>
        <w:t>Fachleute und Berufskollegen</w:t>
      </w:r>
      <w:r w:rsidR="00886661">
        <w:rPr>
          <w:rFonts w:ascii="Arial" w:hAnsi="Arial" w:cs="Arial"/>
          <w:sz w:val="20"/>
          <w:szCs w:val="20"/>
        </w:rPr>
        <w:t xml:space="preserve"> aus de</w:t>
      </w:r>
      <w:r w:rsidR="00C97A20">
        <w:rPr>
          <w:rFonts w:ascii="Arial" w:hAnsi="Arial" w:cs="Arial"/>
          <w:sz w:val="20"/>
          <w:szCs w:val="20"/>
        </w:rPr>
        <w:t xml:space="preserve">m </w:t>
      </w:r>
      <w:r w:rsidR="00986674" w:rsidRPr="00986674">
        <w:rPr>
          <w:rFonts w:ascii="Arial" w:hAnsi="Arial" w:cs="Arial"/>
          <w:sz w:val="20"/>
          <w:szCs w:val="20"/>
        </w:rPr>
        <w:t>professionellen Garten</w:t>
      </w:r>
      <w:r w:rsidR="00986674">
        <w:rPr>
          <w:rFonts w:ascii="Arial" w:hAnsi="Arial" w:cs="Arial"/>
          <w:sz w:val="20"/>
          <w:szCs w:val="20"/>
        </w:rPr>
        <w:t>-/Landschafts</w:t>
      </w:r>
      <w:r w:rsidR="00986674" w:rsidRPr="00986674">
        <w:rPr>
          <w:rFonts w:ascii="Arial" w:hAnsi="Arial" w:cs="Arial"/>
          <w:sz w:val="20"/>
          <w:szCs w:val="20"/>
        </w:rPr>
        <w:t xml:space="preserve">bau, </w:t>
      </w:r>
      <w:r w:rsidR="00986674">
        <w:rPr>
          <w:rFonts w:ascii="Arial" w:hAnsi="Arial" w:cs="Arial"/>
          <w:sz w:val="20"/>
          <w:szCs w:val="20"/>
        </w:rPr>
        <w:t xml:space="preserve">der Bauwirtschaft, </w:t>
      </w:r>
      <w:r w:rsidR="00986674" w:rsidRPr="00986674">
        <w:rPr>
          <w:rFonts w:ascii="Arial" w:hAnsi="Arial" w:cs="Arial"/>
          <w:sz w:val="20"/>
          <w:szCs w:val="20"/>
        </w:rPr>
        <w:t>der Grünflächenpflege, der kommunalen Dienstleistungen und des Gemüse- sowie Beerenbaus</w:t>
      </w:r>
      <w:r w:rsidR="00C97A20">
        <w:rPr>
          <w:rFonts w:ascii="Arial" w:hAnsi="Arial" w:cs="Arial"/>
          <w:sz w:val="20"/>
          <w:szCs w:val="20"/>
        </w:rPr>
        <w:t xml:space="preserve">. </w:t>
      </w:r>
      <w:r w:rsidRPr="00CC26FD">
        <w:rPr>
          <w:rFonts w:ascii="Arial" w:hAnsi="Arial" w:cs="Arial"/>
          <w:sz w:val="20"/>
          <w:szCs w:val="20"/>
        </w:rPr>
        <w:t xml:space="preserve">Das grosszügige Messegelände bietet </w:t>
      </w:r>
      <w:r w:rsidR="001064B3">
        <w:rPr>
          <w:rFonts w:ascii="Arial" w:hAnsi="Arial" w:cs="Arial"/>
          <w:sz w:val="20"/>
          <w:szCs w:val="20"/>
        </w:rPr>
        <w:t>sich an</w:t>
      </w:r>
      <w:r w:rsidRPr="00CC26FD">
        <w:rPr>
          <w:rFonts w:ascii="Arial" w:hAnsi="Arial" w:cs="Arial"/>
          <w:sz w:val="20"/>
          <w:szCs w:val="20"/>
        </w:rPr>
        <w:t>, Maschinen und Geräte im Einsatz zu zeigen.</w:t>
      </w:r>
      <w:r w:rsidR="004F74FE" w:rsidRPr="004F74FE">
        <w:rPr>
          <w:rFonts w:ascii="Arial" w:hAnsi="Arial" w:cs="Arial"/>
          <w:sz w:val="20"/>
          <w:szCs w:val="20"/>
        </w:rPr>
        <w:t xml:space="preserve"> </w:t>
      </w:r>
      <w:r w:rsidR="004F74FE">
        <w:rPr>
          <w:rFonts w:ascii="Arial" w:hAnsi="Arial" w:cs="Arial"/>
          <w:sz w:val="20"/>
          <w:szCs w:val="20"/>
        </w:rPr>
        <w:t>W</w:t>
      </w:r>
      <w:r w:rsidR="004F74FE" w:rsidRPr="000557E9">
        <w:rPr>
          <w:rFonts w:ascii="Arial" w:hAnsi="Arial" w:cs="Arial"/>
          <w:sz w:val="20"/>
          <w:szCs w:val="20"/>
        </w:rPr>
        <w:t xml:space="preserve">o sonst können Maschinen </w:t>
      </w:r>
      <w:r w:rsidR="000946E3" w:rsidRPr="000557E9">
        <w:rPr>
          <w:rFonts w:ascii="Arial" w:hAnsi="Arial" w:cs="Arial"/>
          <w:sz w:val="20"/>
          <w:szCs w:val="20"/>
        </w:rPr>
        <w:t xml:space="preserve">live </w:t>
      </w:r>
      <w:r w:rsidR="004F74FE" w:rsidRPr="000557E9">
        <w:rPr>
          <w:rFonts w:ascii="Arial" w:hAnsi="Arial" w:cs="Arial"/>
          <w:sz w:val="20"/>
          <w:szCs w:val="20"/>
        </w:rPr>
        <w:t>vor</w:t>
      </w:r>
      <w:r w:rsidR="001064B3">
        <w:rPr>
          <w:rFonts w:ascii="Arial" w:hAnsi="Arial" w:cs="Arial"/>
          <w:sz w:val="20"/>
          <w:szCs w:val="20"/>
        </w:rPr>
        <w:t>ge</w:t>
      </w:r>
      <w:r w:rsidR="004F74FE" w:rsidRPr="000557E9">
        <w:rPr>
          <w:rFonts w:ascii="Arial" w:hAnsi="Arial" w:cs="Arial"/>
          <w:sz w:val="20"/>
          <w:szCs w:val="20"/>
        </w:rPr>
        <w:t>führ</w:t>
      </w:r>
      <w:r w:rsidR="001064B3">
        <w:rPr>
          <w:rFonts w:ascii="Arial" w:hAnsi="Arial" w:cs="Arial"/>
          <w:sz w:val="20"/>
          <w:szCs w:val="20"/>
        </w:rPr>
        <w:t>t</w:t>
      </w:r>
      <w:r w:rsidR="004F74FE" w:rsidRPr="000557E9">
        <w:rPr>
          <w:rFonts w:ascii="Arial" w:hAnsi="Arial" w:cs="Arial"/>
          <w:sz w:val="20"/>
          <w:szCs w:val="20"/>
        </w:rPr>
        <w:t xml:space="preserve">, Löcher </w:t>
      </w:r>
      <w:r w:rsidR="001064B3">
        <w:rPr>
          <w:rFonts w:ascii="Arial" w:hAnsi="Arial" w:cs="Arial"/>
          <w:sz w:val="20"/>
          <w:szCs w:val="20"/>
        </w:rPr>
        <w:t>ge</w:t>
      </w:r>
      <w:r w:rsidR="004F74FE" w:rsidRPr="000557E9">
        <w:rPr>
          <w:rFonts w:ascii="Arial" w:hAnsi="Arial" w:cs="Arial"/>
          <w:sz w:val="20"/>
          <w:szCs w:val="20"/>
        </w:rPr>
        <w:t xml:space="preserve">graben, Rasen </w:t>
      </w:r>
      <w:r w:rsidR="001064B3">
        <w:rPr>
          <w:rFonts w:ascii="Arial" w:hAnsi="Arial" w:cs="Arial"/>
          <w:sz w:val="20"/>
          <w:szCs w:val="20"/>
        </w:rPr>
        <w:t>ge</w:t>
      </w:r>
      <w:r w:rsidR="004F74FE" w:rsidRPr="000557E9">
        <w:rPr>
          <w:rFonts w:ascii="Arial" w:hAnsi="Arial" w:cs="Arial"/>
          <w:sz w:val="20"/>
          <w:szCs w:val="20"/>
        </w:rPr>
        <w:t>mäh</w:t>
      </w:r>
      <w:r w:rsidR="001064B3">
        <w:rPr>
          <w:rFonts w:ascii="Arial" w:hAnsi="Arial" w:cs="Arial"/>
          <w:sz w:val="20"/>
          <w:szCs w:val="20"/>
        </w:rPr>
        <w:t>t</w:t>
      </w:r>
      <w:r w:rsidR="004F74FE" w:rsidRPr="000557E9">
        <w:rPr>
          <w:rFonts w:ascii="Arial" w:hAnsi="Arial" w:cs="Arial"/>
          <w:sz w:val="20"/>
          <w:szCs w:val="20"/>
        </w:rPr>
        <w:t xml:space="preserve"> oder Gewichte </w:t>
      </w:r>
      <w:r w:rsidR="001064B3">
        <w:rPr>
          <w:rFonts w:ascii="Arial" w:hAnsi="Arial" w:cs="Arial"/>
          <w:sz w:val="20"/>
          <w:szCs w:val="20"/>
        </w:rPr>
        <w:t>ge</w:t>
      </w:r>
      <w:r w:rsidR="004F74FE" w:rsidRPr="000557E9">
        <w:rPr>
          <w:rFonts w:ascii="Arial" w:hAnsi="Arial" w:cs="Arial"/>
          <w:sz w:val="20"/>
          <w:szCs w:val="20"/>
        </w:rPr>
        <w:t>h</w:t>
      </w:r>
      <w:r w:rsidR="001064B3">
        <w:rPr>
          <w:rFonts w:ascii="Arial" w:hAnsi="Arial" w:cs="Arial"/>
          <w:sz w:val="20"/>
          <w:szCs w:val="20"/>
        </w:rPr>
        <w:t>o</w:t>
      </w:r>
      <w:r w:rsidR="004F74FE" w:rsidRPr="000557E9">
        <w:rPr>
          <w:rFonts w:ascii="Arial" w:hAnsi="Arial" w:cs="Arial"/>
          <w:sz w:val="20"/>
          <w:szCs w:val="20"/>
        </w:rPr>
        <w:t>ben</w:t>
      </w:r>
      <w:r w:rsidR="001064B3">
        <w:rPr>
          <w:rFonts w:ascii="Arial" w:hAnsi="Arial" w:cs="Arial"/>
          <w:sz w:val="20"/>
          <w:szCs w:val="20"/>
        </w:rPr>
        <w:t xml:space="preserve"> werden</w:t>
      </w:r>
      <w:r w:rsidR="004F74FE" w:rsidRPr="000557E9">
        <w:rPr>
          <w:rFonts w:ascii="Arial" w:hAnsi="Arial" w:cs="Arial"/>
          <w:sz w:val="20"/>
          <w:szCs w:val="20"/>
        </w:rPr>
        <w:t>?</w:t>
      </w:r>
      <w:r w:rsidRPr="00CC26FD">
        <w:rPr>
          <w:rFonts w:ascii="Arial" w:hAnsi="Arial" w:cs="Arial"/>
          <w:sz w:val="20"/>
          <w:szCs w:val="20"/>
        </w:rPr>
        <w:t xml:space="preserve"> Die Ausstellungsfläche von 120‘000 m2 – davon 10’000 m2 überdeck</w:t>
      </w:r>
      <w:r w:rsidR="00B5265D">
        <w:rPr>
          <w:rFonts w:ascii="Arial" w:hAnsi="Arial" w:cs="Arial"/>
          <w:sz w:val="20"/>
          <w:szCs w:val="20"/>
        </w:rPr>
        <w:t>t</w:t>
      </w:r>
      <w:r w:rsidRPr="00CC26FD">
        <w:rPr>
          <w:rFonts w:ascii="Arial" w:hAnsi="Arial" w:cs="Arial"/>
          <w:sz w:val="20"/>
          <w:szCs w:val="20"/>
        </w:rPr>
        <w:t>e Fläche – bietet für jeden Ausstelle</w:t>
      </w:r>
      <w:r w:rsidR="00291C00">
        <w:rPr>
          <w:rFonts w:ascii="Arial" w:hAnsi="Arial" w:cs="Arial"/>
          <w:sz w:val="20"/>
          <w:szCs w:val="20"/>
        </w:rPr>
        <w:t>nden</w:t>
      </w:r>
      <w:r w:rsidRPr="00CC26FD">
        <w:rPr>
          <w:rFonts w:ascii="Arial" w:hAnsi="Arial" w:cs="Arial"/>
          <w:sz w:val="20"/>
          <w:szCs w:val="20"/>
        </w:rPr>
        <w:t xml:space="preserve"> den geeigneten Standplatz.</w:t>
      </w:r>
    </w:p>
    <w:p w14:paraId="338447D4" w14:textId="77777777" w:rsidR="00CC26FD" w:rsidRPr="00CC26FD" w:rsidRDefault="00CC26FD" w:rsidP="00CD3394">
      <w:pPr>
        <w:spacing w:before="240" w:after="0" w:line="240" w:lineRule="auto"/>
        <w:jc w:val="both"/>
        <w:rPr>
          <w:rFonts w:ascii="Arial" w:hAnsi="Arial" w:cs="Arial"/>
          <w:b/>
          <w:bCs/>
          <w:sz w:val="20"/>
          <w:szCs w:val="20"/>
        </w:rPr>
      </w:pPr>
      <w:r w:rsidRPr="00CC26FD">
        <w:rPr>
          <w:rFonts w:ascii="Arial" w:hAnsi="Arial" w:cs="Arial"/>
          <w:b/>
          <w:bCs/>
          <w:sz w:val="20"/>
          <w:szCs w:val="20"/>
        </w:rPr>
        <w:t xml:space="preserve">Plattform für Neuheiten und Trends </w:t>
      </w:r>
    </w:p>
    <w:p w14:paraId="74C452A0" w14:textId="29D93D36" w:rsidR="00CC26FD" w:rsidRPr="00100741" w:rsidRDefault="00CC26FD" w:rsidP="005062EC">
      <w:pPr>
        <w:spacing w:after="120" w:line="240" w:lineRule="auto"/>
        <w:jc w:val="both"/>
        <w:rPr>
          <w:rFonts w:ascii="Arial" w:hAnsi="Arial" w:cs="Arial"/>
          <w:color w:val="BCE006"/>
          <w:sz w:val="20"/>
          <w:szCs w:val="20"/>
        </w:rPr>
      </w:pPr>
      <w:r w:rsidRPr="00CC26FD">
        <w:rPr>
          <w:rFonts w:ascii="Arial" w:hAnsi="Arial" w:cs="Arial"/>
          <w:sz w:val="20"/>
          <w:szCs w:val="20"/>
        </w:rPr>
        <w:t>Um den fachlichen Austausch zu fördern und sich als Netzwerkanlass zu festigen, bietet die ÖGA eine topmoderne Infrastruktur für individuelle Anlässe an: Modernste Seminarräume im Zentrum des Messegeländes für firmeninterne oder öffentliche Meetings, Vorträge oder Workshops.</w:t>
      </w:r>
      <w:r w:rsidR="00291C00">
        <w:rPr>
          <w:rFonts w:ascii="Arial" w:hAnsi="Arial" w:cs="Arial"/>
          <w:sz w:val="20"/>
          <w:szCs w:val="20"/>
        </w:rPr>
        <w:t xml:space="preserve"> </w:t>
      </w:r>
      <w:hyperlink r:id="rId11" w:history="1">
        <w:r w:rsidR="00291C00" w:rsidRPr="007603E6">
          <w:rPr>
            <w:rStyle w:val="Hyperlink"/>
            <w:rFonts w:ascii="Arial" w:hAnsi="Arial" w:cs="Arial"/>
            <w:sz w:val="20"/>
            <w:szCs w:val="20"/>
          </w:rPr>
          <w:t>Mehr dazu</w:t>
        </w:r>
      </w:hyperlink>
    </w:p>
    <w:p w14:paraId="19A8B555" w14:textId="086FAE04" w:rsidR="005062EC" w:rsidRPr="00EE310C" w:rsidRDefault="002E7080" w:rsidP="00CD3394">
      <w:pPr>
        <w:spacing w:before="240" w:after="0" w:line="240" w:lineRule="auto"/>
        <w:jc w:val="both"/>
        <w:rPr>
          <w:rFonts w:ascii="Arial" w:hAnsi="Arial" w:cs="Arial"/>
          <w:b/>
          <w:bCs/>
          <w:sz w:val="20"/>
          <w:szCs w:val="20"/>
        </w:rPr>
      </w:pPr>
      <w:bookmarkStart w:id="1" w:name="_Hlk73540096"/>
      <w:r>
        <w:rPr>
          <w:rFonts w:ascii="Arial" w:hAnsi="Arial" w:cs="Arial"/>
          <w:b/>
          <w:bCs/>
          <w:sz w:val="20"/>
          <w:szCs w:val="20"/>
        </w:rPr>
        <w:t xml:space="preserve">Sonderschau </w:t>
      </w:r>
      <w:r w:rsidR="00291C00">
        <w:rPr>
          <w:rFonts w:ascii="Arial" w:hAnsi="Arial" w:cs="Arial"/>
          <w:b/>
          <w:bCs/>
          <w:sz w:val="20"/>
          <w:szCs w:val="20"/>
        </w:rPr>
        <w:t>«</w:t>
      </w:r>
      <w:r>
        <w:rPr>
          <w:rFonts w:ascii="Arial" w:hAnsi="Arial" w:cs="Arial"/>
          <w:b/>
          <w:bCs/>
          <w:sz w:val="20"/>
          <w:szCs w:val="20"/>
        </w:rPr>
        <w:t>rundum gesund»</w:t>
      </w:r>
    </w:p>
    <w:p w14:paraId="78413F23" w14:textId="352F331B" w:rsidR="005062EC" w:rsidRPr="000557E9" w:rsidRDefault="002E7080" w:rsidP="005062EC">
      <w:pPr>
        <w:tabs>
          <w:tab w:val="left" w:pos="426"/>
        </w:tabs>
        <w:spacing w:after="120" w:line="240" w:lineRule="auto"/>
        <w:jc w:val="both"/>
        <w:rPr>
          <w:rFonts w:ascii="Arial" w:hAnsi="Arial" w:cs="Arial"/>
          <w:sz w:val="20"/>
          <w:szCs w:val="20"/>
        </w:rPr>
      </w:pPr>
      <w:r>
        <w:rPr>
          <w:rFonts w:ascii="Arial" w:hAnsi="Arial" w:cs="Arial"/>
          <w:sz w:val="20"/>
          <w:szCs w:val="20"/>
        </w:rPr>
        <w:t>Die diesjährige</w:t>
      </w:r>
      <w:r w:rsidRPr="002E7080">
        <w:rPr>
          <w:rFonts w:ascii="Arial" w:hAnsi="Arial" w:cs="Arial"/>
          <w:sz w:val="20"/>
          <w:szCs w:val="20"/>
        </w:rPr>
        <w:t xml:space="preserve"> Sonderschau stellt die Gesundheit in den Fokus: aus botanischer Sicht für spriessende Gärten, grüne Oasen und gesunde Pflanzen und Böden, oder auf den Menschen bezogen für ergonomisches und sicheres Arbeiten. Neue Lösungen sollen aufzeigen, um «rundum gesund» zu arbeiten oder zu bleiben. </w:t>
      </w:r>
      <w:r>
        <w:rPr>
          <w:rFonts w:ascii="Arial" w:hAnsi="Arial" w:cs="Arial"/>
          <w:sz w:val="20"/>
          <w:szCs w:val="20"/>
        </w:rPr>
        <w:t>Gesucht sind botanische, t</w:t>
      </w:r>
      <w:r w:rsidRPr="000557E9">
        <w:rPr>
          <w:rFonts w:ascii="Arial" w:hAnsi="Arial" w:cs="Arial"/>
          <w:sz w:val="20"/>
          <w:szCs w:val="20"/>
        </w:rPr>
        <w:t xml:space="preserve">echnische </w:t>
      </w:r>
      <w:r>
        <w:rPr>
          <w:rFonts w:ascii="Arial" w:hAnsi="Arial" w:cs="Arial"/>
          <w:sz w:val="20"/>
          <w:szCs w:val="20"/>
        </w:rPr>
        <w:t>oder</w:t>
      </w:r>
      <w:r w:rsidRPr="000557E9">
        <w:rPr>
          <w:rFonts w:ascii="Arial" w:hAnsi="Arial" w:cs="Arial"/>
          <w:sz w:val="20"/>
          <w:szCs w:val="20"/>
        </w:rPr>
        <w:t xml:space="preserve"> digitale Ansätze und nachhaltige Lösungen in der Grünen Branche.</w:t>
      </w:r>
      <w:r>
        <w:rPr>
          <w:rFonts w:ascii="Arial" w:hAnsi="Arial" w:cs="Arial"/>
          <w:sz w:val="20"/>
          <w:szCs w:val="20"/>
        </w:rPr>
        <w:t xml:space="preserve"> </w:t>
      </w:r>
      <w:r w:rsidR="005062EC" w:rsidRPr="00362FED">
        <w:rPr>
          <w:rFonts w:ascii="Arial" w:hAnsi="Arial" w:cs="Arial"/>
          <w:sz w:val="20"/>
          <w:szCs w:val="20"/>
        </w:rPr>
        <w:t xml:space="preserve">Seien Sie Teil der innovativen Sonderschau mit einem Beitrag, der für </w:t>
      </w:r>
      <w:r w:rsidR="008C2B03">
        <w:rPr>
          <w:rFonts w:ascii="Arial" w:hAnsi="Arial" w:cs="Arial"/>
          <w:sz w:val="20"/>
          <w:szCs w:val="20"/>
        </w:rPr>
        <w:t>die Besuchenden</w:t>
      </w:r>
      <w:r w:rsidR="005062EC" w:rsidRPr="00362FED">
        <w:rPr>
          <w:rFonts w:ascii="Arial" w:hAnsi="Arial" w:cs="Arial"/>
          <w:sz w:val="20"/>
          <w:szCs w:val="20"/>
        </w:rPr>
        <w:t xml:space="preserve"> attraktiv in Szene gesetzt wird (Demos, Visualisierungen, Filme </w:t>
      </w:r>
      <w:r w:rsidR="005062EC">
        <w:rPr>
          <w:rFonts w:ascii="Arial" w:hAnsi="Arial" w:cs="Arial"/>
          <w:sz w:val="20"/>
          <w:szCs w:val="20"/>
        </w:rPr>
        <w:t>etc.</w:t>
      </w:r>
      <w:r w:rsidR="005062EC" w:rsidRPr="00362FED">
        <w:rPr>
          <w:rFonts w:ascii="Arial" w:hAnsi="Arial" w:cs="Arial"/>
          <w:sz w:val="20"/>
          <w:szCs w:val="20"/>
        </w:rPr>
        <w:t>). Melden Sie sich noch heute an!</w:t>
      </w:r>
      <w:r w:rsidR="005062EC">
        <w:rPr>
          <w:rFonts w:ascii="Arial" w:hAnsi="Arial" w:cs="Arial"/>
          <w:sz w:val="20"/>
          <w:szCs w:val="20"/>
        </w:rPr>
        <w:t xml:space="preserve"> </w:t>
      </w:r>
      <w:r>
        <w:rPr>
          <w:rFonts w:ascii="Arial" w:hAnsi="Arial" w:cs="Arial"/>
          <w:sz w:val="20"/>
          <w:szCs w:val="20"/>
        </w:rPr>
        <w:br/>
      </w:r>
      <w:hyperlink r:id="rId12" w:history="1">
        <w:r>
          <w:rPr>
            <w:rStyle w:val="Hyperlink"/>
            <w:rFonts w:ascii="Arial" w:hAnsi="Arial" w:cs="Arial"/>
            <w:color w:val="BCE006"/>
            <w:sz w:val="20"/>
            <w:szCs w:val="20"/>
          </w:rPr>
          <w:t>Infos und</w:t>
        </w:r>
        <w:r w:rsidR="00291C00">
          <w:rPr>
            <w:rStyle w:val="Hyperlink"/>
            <w:rFonts w:ascii="Arial" w:hAnsi="Arial" w:cs="Arial"/>
            <w:color w:val="BCE006"/>
            <w:sz w:val="20"/>
            <w:szCs w:val="20"/>
          </w:rPr>
          <w:t xml:space="preserve"> Anmeldung</w:t>
        </w:r>
        <w:r>
          <w:rPr>
            <w:rStyle w:val="Hyperlink"/>
            <w:rFonts w:ascii="Arial" w:hAnsi="Arial" w:cs="Arial"/>
            <w:color w:val="BCE006"/>
            <w:sz w:val="20"/>
            <w:szCs w:val="20"/>
          </w:rPr>
          <w:t xml:space="preserve"> zur</w:t>
        </w:r>
        <w:r w:rsidR="00291C00">
          <w:rPr>
            <w:rStyle w:val="Hyperlink"/>
            <w:rFonts w:ascii="Arial" w:hAnsi="Arial" w:cs="Arial"/>
            <w:color w:val="BCE006"/>
            <w:sz w:val="20"/>
            <w:szCs w:val="20"/>
          </w:rPr>
          <w:t xml:space="preserve"> Sonderschau</w:t>
        </w:r>
      </w:hyperlink>
    </w:p>
    <w:p w14:paraId="3EF5985B" w14:textId="77777777" w:rsidR="005062EC" w:rsidRPr="00EE310C" w:rsidRDefault="005062EC" w:rsidP="00CD3394">
      <w:pPr>
        <w:spacing w:before="240" w:after="0" w:line="240" w:lineRule="auto"/>
        <w:jc w:val="both"/>
        <w:rPr>
          <w:rFonts w:ascii="Arial" w:hAnsi="Arial" w:cs="Arial"/>
          <w:b/>
          <w:bCs/>
          <w:sz w:val="20"/>
          <w:szCs w:val="20"/>
        </w:rPr>
      </w:pPr>
      <w:r w:rsidRPr="00EE310C">
        <w:rPr>
          <w:rFonts w:ascii="Arial" w:hAnsi="Arial" w:cs="Arial"/>
          <w:b/>
          <w:bCs/>
          <w:sz w:val="20"/>
          <w:szCs w:val="20"/>
        </w:rPr>
        <w:t>Aussteller-Awards zeigen Innovationskraft</w:t>
      </w:r>
    </w:p>
    <w:p w14:paraId="6EE2AF80" w14:textId="12BE9767" w:rsidR="005062EC" w:rsidRPr="000557E9" w:rsidRDefault="005062EC" w:rsidP="005062EC">
      <w:pPr>
        <w:spacing w:after="120" w:line="240" w:lineRule="auto"/>
        <w:jc w:val="both"/>
        <w:rPr>
          <w:rFonts w:ascii="Arial" w:hAnsi="Arial" w:cs="Arial"/>
          <w:sz w:val="20"/>
          <w:szCs w:val="20"/>
        </w:rPr>
      </w:pPr>
      <w:r>
        <w:rPr>
          <w:rFonts w:ascii="Arial" w:hAnsi="Arial" w:cs="Arial"/>
          <w:sz w:val="20"/>
          <w:szCs w:val="20"/>
        </w:rPr>
        <w:t>Wiederum werden 202</w:t>
      </w:r>
      <w:r w:rsidR="002E7080">
        <w:rPr>
          <w:rFonts w:ascii="Arial" w:hAnsi="Arial" w:cs="Arial"/>
          <w:sz w:val="20"/>
          <w:szCs w:val="20"/>
        </w:rPr>
        <w:t>6</w:t>
      </w:r>
      <w:r>
        <w:rPr>
          <w:rFonts w:ascii="Arial" w:hAnsi="Arial" w:cs="Arial"/>
          <w:sz w:val="20"/>
          <w:szCs w:val="20"/>
        </w:rPr>
        <w:t xml:space="preserve"> d</w:t>
      </w:r>
      <w:r w:rsidRPr="000557E9">
        <w:rPr>
          <w:rFonts w:ascii="Arial" w:hAnsi="Arial" w:cs="Arial"/>
          <w:sz w:val="20"/>
          <w:szCs w:val="20"/>
        </w:rPr>
        <w:t xml:space="preserve">ie Awards «Technische Neuheiten» und «Neue Pflanzen» </w:t>
      </w:r>
      <w:r w:rsidR="00216A7D">
        <w:rPr>
          <w:rFonts w:ascii="Arial" w:hAnsi="Arial" w:cs="Arial"/>
          <w:sz w:val="20"/>
          <w:szCs w:val="20"/>
        </w:rPr>
        <w:t xml:space="preserve">der Ausstellerfirmen </w:t>
      </w:r>
      <w:r>
        <w:rPr>
          <w:rFonts w:ascii="Arial" w:hAnsi="Arial" w:cs="Arial"/>
          <w:sz w:val="20"/>
          <w:szCs w:val="20"/>
        </w:rPr>
        <w:t xml:space="preserve">verliehen. </w:t>
      </w:r>
      <w:r w:rsidRPr="000557E9">
        <w:rPr>
          <w:rFonts w:ascii="Arial" w:hAnsi="Arial" w:cs="Arial"/>
          <w:sz w:val="20"/>
          <w:szCs w:val="20"/>
        </w:rPr>
        <w:t xml:space="preserve">Weitere Informationen dazu </w:t>
      </w:r>
      <w:r w:rsidR="00216A7D">
        <w:rPr>
          <w:rFonts w:ascii="Arial" w:hAnsi="Arial" w:cs="Arial"/>
          <w:sz w:val="20"/>
          <w:szCs w:val="20"/>
        </w:rPr>
        <w:t>folgen</w:t>
      </w:r>
      <w:r w:rsidRPr="000557E9">
        <w:rPr>
          <w:rFonts w:ascii="Arial" w:hAnsi="Arial" w:cs="Arial"/>
          <w:sz w:val="20"/>
          <w:szCs w:val="20"/>
        </w:rPr>
        <w:t xml:space="preserve"> im Frühjahr 202</w:t>
      </w:r>
      <w:r w:rsidR="002E7080">
        <w:rPr>
          <w:rFonts w:ascii="Arial" w:hAnsi="Arial" w:cs="Arial"/>
          <w:sz w:val="20"/>
          <w:szCs w:val="20"/>
        </w:rPr>
        <w:t>6</w:t>
      </w:r>
      <w:r w:rsidRPr="000557E9">
        <w:rPr>
          <w:rFonts w:ascii="Arial" w:hAnsi="Arial" w:cs="Arial"/>
          <w:sz w:val="20"/>
          <w:szCs w:val="20"/>
        </w:rPr>
        <w:t>.</w:t>
      </w:r>
    </w:p>
    <w:p w14:paraId="592142EC" w14:textId="77777777" w:rsidR="005062EC" w:rsidRPr="00CC26FD" w:rsidRDefault="005062EC" w:rsidP="00CD3394">
      <w:pPr>
        <w:spacing w:before="240" w:after="0" w:line="240" w:lineRule="auto"/>
        <w:jc w:val="both"/>
        <w:rPr>
          <w:rFonts w:ascii="Arial" w:hAnsi="Arial" w:cs="Arial"/>
          <w:b/>
          <w:bCs/>
          <w:sz w:val="20"/>
          <w:szCs w:val="20"/>
        </w:rPr>
      </w:pPr>
      <w:r w:rsidRPr="00CC26FD">
        <w:rPr>
          <w:rFonts w:ascii="Arial" w:hAnsi="Arial" w:cs="Arial"/>
          <w:b/>
          <w:bCs/>
          <w:sz w:val="20"/>
          <w:szCs w:val="20"/>
        </w:rPr>
        <w:t>Von Praktikern für Praktiker</w:t>
      </w:r>
    </w:p>
    <w:p w14:paraId="6C112CC7" w14:textId="34C314E6" w:rsidR="005062EC" w:rsidRDefault="005062EC" w:rsidP="005062EC">
      <w:pPr>
        <w:spacing w:after="120" w:line="240" w:lineRule="auto"/>
        <w:jc w:val="both"/>
        <w:rPr>
          <w:rFonts w:ascii="Arial" w:hAnsi="Arial" w:cs="Arial"/>
          <w:sz w:val="20"/>
          <w:szCs w:val="20"/>
        </w:rPr>
      </w:pPr>
      <w:r w:rsidRPr="00CC26FD">
        <w:rPr>
          <w:rFonts w:ascii="Arial" w:hAnsi="Arial" w:cs="Arial"/>
          <w:sz w:val="20"/>
          <w:szCs w:val="20"/>
        </w:rPr>
        <w:t>Träger der Messe sind der Unternehmerverband Gärtner Schweiz (JardinSuisse), die Kantonale Gartenbauschule</w:t>
      </w:r>
      <w:r>
        <w:rPr>
          <w:rFonts w:ascii="Arial" w:hAnsi="Arial" w:cs="Arial"/>
          <w:sz w:val="20"/>
          <w:szCs w:val="20"/>
        </w:rPr>
        <w:t xml:space="preserve"> </w:t>
      </w:r>
      <w:r w:rsidRPr="00CC26FD">
        <w:rPr>
          <w:rFonts w:ascii="Arial" w:hAnsi="Arial" w:cs="Arial"/>
          <w:sz w:val="20"/>
          <w:szCs w:val="20"/>
        </w:rPr>
        <w:t>Oeschberg (GSO – eine Abteilung des bzemme) sowie die Schweizerische Zentralstelle für Gemüsebau (SZG).</w:t>
      </w:r>
      <w:r>
        <w:rPr>
          <w:rFonts w:ascii="Arial" w:hAnsi="Arial" w:cs="Arial"/>
          <w:sz w:val="20"/>
          <w:szCs w:val="20"/>
        </w:rPr>
        <w:t xml:space="preserve"> </w:t>
      </w:r>
      <w:r w:rsidRPr="000557E9">
        <w:rPr>
          <w:rFonts w:ascii="Arial" w:hAnsi="Arial" w:cs="Arial"/>
          <w:sz w:val="20"/>
          <w:szCs w:val="20"/>
        </w:rPr>
        <w:t xml:space="preserve">Die Anmeldeunterlagen und weitere Auskünfte sind auf der Webseite </w:t>
      </w:r>
      <w:hyperlink r:id="rId13" w:history="1">
        <w:r w:rsidRPr="004D5F37">
          <w:rPr>
            <w:rStyle w:val="Hyperlink"/>
            <w:rFonts w:ascii="Arial" w:hAnsi="Arial" w:cs="Arial"/>
            <w:color w:val="BCE006"/>
            <w:sz w:val="20"/>
            <w:szCs w:val="20"/>
          </w:rPr>
          <w:t>www.oega.ch</w:t>
        </w:r>
      </w:hyperlink>
      <w:r w:rsidRPr="000557E9">
        <w:rPr>
          <w:rFonts w:ascii="Arial" w:hAnsi="Arial" w:cs="Arial"/>
          <w:sz w:val="20"/>
          <w:szCs w:val="20"/>
        </w:rPr>
        <w:t xml:space="preserve"> unter der Rubrik "Für Aussteller" publiziert. Anmeldeschluss ist der </w:t>
      </w:r>
      <w:r w:rsidR="002E7080">
        <w:rPr>
          <w:rFonts w:ascii="Arial" w:hAnsi="Arial" w:cs="Arial"/>
          <w:sz w:val="20"/>
          <w:szCs w:val="20"/>
        </w:rPr>
        <w:t>30</w:t>
      </w:r>
      <w:r w:rsidRPr="000557E9">
        <w:rPr>
          <w:rFonts w:ascii="Arial" w:hAnsi="Arial" w:cs="Arial"/>
          <w:sz w:val="20"/>
          <w:szCs w:val="20"/>
        </w:rPr>
        <w:t>. November 202</w:t>
      </w:r>
      <w:r w:rsidR="002E7080">
        <w:rPr>
          <w:rFonts w:ascii="Arial" w:hAnsi="Arial" w:cs="Arial"/>
          <w:sz w:val="20"/>
          <w:szCs w:val="20"/>
        </w:rPr>
        <w:t>5</w:t>
      </w:r>
      <w:r w:rsidRPr="000557E9">
        <w:rPr>
          <w:rFonts w:ascii="Arial" w:hAnsi="Arial" w:cs="Arial"/>
          <w:sz w:val="20"/>
          <w:szCs w:val="20"/>
        </w:rPr>
        <w:t>.</w:t>
      </w:r>
    </w:p>
    <w:p w14:paraId="348DAC7E" w14:textId="77777777" w:rsidR="00CD3394" w:rsidRPr="00B5265D" w:rsidRDefault="00CD3394" w:rsidP="005062EC">
      <w:pPr>
        <w:spacing w:after="120" w:line="240" w:lineRule="auto"/>
        <w:jc w:val="both"/>
        <w:rPr>
          <w:rFonts w:ascii="Arial" w:hAnsi="Arial" w:cs="Arial"/>
          <w:sz w:val="20"/>
          <w:szCs w:val="20"/>
        </w:rPr>
      </w:pPr>
    </w:p>
    <w:p w14:paraId="24839F77" w14:textId="22106FF0" w:rsidR="00A22D49" w:rsidRPr="005062EC" w:rsidRDefault="00A22D49" w:rsidP="00A22D49">
      <w:pPr>
        <w:shd w:val="clear" w:color="auto" w:fill="E2EFD9" w:themeFill="accent6" w:themeFillTint="33"/>
        <w:tabs>
          <w:tab w:val="left" w:pos="3108"/>
        </w:tabs>
        <w:spacing w:after="120" w:line="240" w:lineRule="auto"/>
        <w:jc w:val="both"/>
        <w:rPr>
          <w:rFonts w:ascii="Arial" w:hAnsi="Arial" w:cs="Arial"/>
          <w:b/>
          <w:bCs/>
          <w:sz w:val="20"/>
          <w:szCs w:val="20"/>
        </w:rPr>
      </w:pPr>
      <w:bookmarkStart w:id="2" w:name="_Hlk211498683"/>
      <w:r w:rsidRPr="005062EC">
        <w:rPr>
          <w:rFonts w:ascii="Arial" w:hAnsi="Arial" w:cs="Arial"/>
          <w:b/>
          <w:bCs/>
          <w:sz w:val="20"/>
          <w:szCs w:val="20"/>
        </w:rPr>
        <w:t xml:space="preserve">Stimmen </w:t>
      </w:r>
      <w:r>
        <w:rPr>
          <w:rFonts w:ascii="Arial" w:hAnsi="Arial" w:cs="Arial"/>
          <w:b/>
          <w:bCs/>
          <w:sz w:val="20"/>
          <w:szCs w:val="20"/>
        </w:rPr>
        <w:t>von</w:t>
      </w:r>
      <w:r w:rsidRPr="005062EC">
        <w:rPr>
          <w:rFonts w:ascii="Arial" w:hAnsi="Arial" w:cs="Arial"/>
          <w:b/>
          <w:bCs/>
          <w:sz w:val="20"/>
          <w:szCs w:val="20"/>
        </w:rPr>
        <w:t xml:space="preserve"> Aussteller</w:t>
      </w:r>
      <w:r>
        <w:rPr>
          <w:rFonts w:ascii="Arial" w:hAnsi="Arial" w:cs="Arial"/>
          <w:b/>
          <w:bCs/>
          <w:sz w:val="20"/>
          <w:szCs w:val="20"/>
        </w:rPr>
        <w:t>n:</w:t>
      </w:r>
    </w:p>
    <w:p w14:paraId="688970F2" w14:textId="77777777" w:rsidR="00A22D49" w:rsidRPr="005062EC" w:rsidRDefault="00A22D49" w:rsidP="00A22D49">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sz w:val="20"/>
          <w:szCs w:val="20"/>
        </w:rPr>
      </w:pPr>
      <w:r>
        <w:rPr>
          <w:rFonts w:ascii="Arial" w:hAnsi="Arial" w:cs="Arial"/>
          <w:sz w:val="20"/>
          <w:szCs w:val="20"/>
        </w:rPr>
        <w:t>Bigler Samen</w:t>
      </w:r>
      <w:r w:rsidRPr="005062EC">
        <w:rPr>
          <w:rFonts w:ascii="Arial" w:hAnsi="Arial" w:cs="Arial"/>
          <w:sz w:val="20"/>
          <w:szCs w:val="20"/>
        </w:rPr>
        <w:t xml:space="preserve"> AG</w:t>
      </w:r>
      <w:r>
        <w:rPr>
          <w:rFonts w:ascii="Arial" w:hAnsi="Arial" w:cs="Arial"/>
          <w:sz w:val="20"/>
          <w:szCs w:val="20"/>
        </w:rPr>
        <w:t>,</w:t>
      </w:r>
      <w:r w:rsidRPr="00A417B7">
        <w:rPr>
          <w:rFonts w:ascii="Arial" w:hAnsi="Arial" w:cs="Arial"/>
          <w:sz w:val="20"/>
          <w:szCs w:val="20"/>
        </w:rPr>
        <w:t xml:space="preserve"> </w:t>
      </w:r>
      <w:r>
        <w:rPr>
          <w:rFonts w:ascii="Arial" w:hAnsi="Arial" w:cs="Arial"/>
          <w:sz w:val="20"/>
          <w:szCs w:val="20"/>
        </w:rPr>
        <w:t>Bruno Stucki</w:t>
      </w:r>
      <w:r w:rsidRPr="005062EC">
        <w:rPr>
          <w:rFonts w:ascii="Arial" w:hAnsi="Arial" w:cs="Arial"/>
          <w:sz w:val="20"/>
          <w:szCs w:val="20"/>
        </w:rPr>
        <w:t xml:space="preserve">: </w:t>
      </w:r>
      <w:r w:rsidRPr="005062EC">
        <w:rPr>
          <w:rFonts w:ascii="Arial" w:hAnsi="Arial" w:cs="Arial"/>
          <w:i/>
          <w:iCs/>
          <w:sz w:val="20"/>
          <w:szCs w:val="20"/>
        </w:rPr>
        <w:t>«</w:t>
      </w:r>
      <w:r>
        <w:rPr>
          <w:rFonts w:ascii="Arial" w:hAnsi="Arial" w:cs="Arial"/>
          <w:i/>
          <w:iCs/>
          <w:sz w:val="20"/>
          <w:szCs w:val="20"/>
        </w:rPr>
        <w:t>Die ÖGA ist DER Treffpunkt. Hier treffen unsere Aussen- und Innendienstmitarbeiter unsere Kunden. Den persönlichen Kontakt schätzen wir sehr.</w:t>
      </w:r>
      <w:r w:rsidRPr="005062EC">
        <w:rPr>
          <w:rFonts w:ascii="Arial" w:hAnsi="Arial" w:cs="Arial"/>
          <w:i/>
          <w:iCs/>
          <w:sz w:val="20"/>
          <w:szCs w:val="20"/>
        </w:rPr>
        <w:t>»</w:t>
      </w:r>
    </w:p>
    <w:p w14:paraId="7BBED026" w14:textId="77777777" w:rsidR="00A22D49" w:rsidRPr="008050EF" w:rsidRDefault="00A22D49" w:rsidP="00A22D49">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i/>
          <w:iCs/>
          <w:sz w:val="20"/>
          <w:szCs w:val="20"/>
        </w:rPr>
      </w:pPr>
      <w:r>
        <w:rPr>
          <w:rFonts w:ascii="Arial" w:hAnsi="Arial" w:cs="Arial"/>
          <w:sz w:val="20"/>
          <w:szCs w:val="20"/>
        </w:rPr>
        <w:t xml:space="preserve">Affentranger Bau </w:t>
      </w:r>
      <w:r w:rsidRPr="008050EF">
        <w:rPr>
          <w:rFonts w:ascii="Arial" w:hAnsi="Arial" w:cs="Arial"/>
          <w:sz w:val="20"/>
          <w:szCs w:val="20"/>
        </w:rPr>
        <w:t>AG,</w:t>
      </w:r>
      <w:r>
        <w:rPr>
          <w:rFonts w:ascii="Arial" w:hAnsi="Arial" w:cs="Arial"/>
          <w:sz w:val="20"/>
          <w:szCs w:val="20"/>
        </w:rPr>
        <w:t xml:space="preserve"> Marius Affentranger</w:t>
      </w:r>
      <w:r w:rsidRPr="008050EF">
        <w:rPr>
          <w:rFonts w:ascii="Arial" w:hAnsi="Arial" w:cs="Arial"/>
          <w:sz w:val="20"/>
          <w:szCs w:val="20"/>
        </w:rPr>
        <w:t xml:space="preserve">: </w:t>
      </w:r>
      <w:r w:rsidRPr="008050EF">
        <w:rPr>
          <w:rFonts w:ascii="Arial" w:hAnsi="Arial" w:cs="Arial"/>
          <w:i/>
          <w:iCs/>
          <w:sz w:val="20"/>
          <w:szCs w:val="20"/>
        </w:rPr>
        <w:t>«</w:t>
      </w:r>
      <w:r>
        <w:rPr>
          <w:rFonts w:ascii="Arial" w:hAnsi="Arial" w:cs="Arial"/>
          <w:i/>
          <w:iCs/>
          <w:sz w:val="20"/>
          <w:szCs w:val="20"/>
        </w:rPr>
        <w:t>Das Aufstellen bei unserem ersten Mal an der ÖGA ging sehr unkompliziert. Man trifft in drei Tagen viele Unternehmer an der Fachmesse.</w:t>
      </w:r>
      <w:r w:rsidRPr="008050EF">
        <w:rPr>
          <w:rFonts w:ascii="Arial" w:hAnsi="Arial" w:cs="Arial"/>
          <w:i/>
          <w:iCs/>
          <w:sz w:val="20"/>
          <w:szCs w:val="20"/>
        </w:rPr>
        <w:t>»</w:t>
      </w:r>
    </w:p>
    <w:p w14:paraId="624432A5" w14:textId="77777777" w:rsidR="00A22D49" w:rsidRPr="00A923CC" w:rsidRDefault="00A22D49" w:rsidP="00A22D49">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sz w:val="20"/>
          <w:szCs w:val="20"/>
        </w:rPr>
      </w:pPr>
      <w:r w:rsidRPr="00A923CC">
        <w:rPr>
          <w:rFonts w:ascii="Arial" w:hAnsi="Arial" w:cs="Arial"/>
          <w:sz w:val="20"/>
          <w:szCs w:val="20"/>
        </w:rPr>
        <w:t>Robert Aebi Landtechnik AG, Jürg Schwab: «An der ÖGA sind wir draussen in der Natur. Dort wo unsere Fahrzeuge und Geräte auch hingehören. Die ÖGA ist die schönste Messe.»</w:t>
      </w:r>
    </w:p>
    <w:bookmarkEnd w:id="2"/>
    <w:p w14:paraId="47B3A1D8" w14:textId="77777777" w:rsidR="005062EC" w:rsidRPr="005062EC" w:rsidRDefault="005062EC" w:rsidP="005062EC">
      <w:pPr>
        <w:spacing w:after="0" w:line="240" w:lineRule="auto"/>
        <w:jc w:val="both"/>
        <w:rPr>
          <w:rFonts w:ascii="Arial" w:hAnsi="Arial" w:cs="Arial"/>
          <w:sz w:val="20"/>
          <w:szCs w:val="20"/>
        </w:rPr>
      </w:pPr>
    </w:p>
    <w:bookmarkEnd w:id="1"/>
    <w:p w14:paraId="4F62604C" w14:textId="1A978654" w:rsidR="00AC0DED" w:rsidRPr="004D5F37" w:rsidRDefault="00AC0DED" w:rsidP="00AC0DED">
      <w:pPr>
        <w:spacing w:after="240" w:line="240" w:lineRule="auto"/>
        <w:jc w:val="both"/>
        <w:rPr>
          <w:rFonts w:ascii="Arial" w:hAnsi="Arial" w:cs="Arial"/>
          <w:color w:val="BCE006"/>
          <w:sz w:val="20"/>
          <w:szCs w:val="20"/>
        </w:rPr>
      </w:pPr>
      <w:r w:rsidRPr="000557E9">
        <w:rPr>
          <w:rFonts w:ascii="Arial" w:hAnsi="Arial" w:cs="Arial"/>
          <w:sz w:val="20"/>
          <w:szCs w:val="20"/>
        </w:rPr>
        <w:t xml:space="preserve">Medienmitteilungen, Bilder, Fachartikel und Logos: </w:t>
      </w:r>
      <w:hyperlink r:id="rId14" w:history="1">
        <w:r w:rsidR="00780327" w:rsidRPr="00684ADD">
          <w:rPr>
            <w:rStyle w:val="Hyperlink"/>
            <w:rFonts w:ascii="Arial" w:hAnsi="Arial" w:cs="Arial"/>
            <w:sz w:val="20"/>
            <w:szCs w:val="20"/>
          </w:rPr>
          <w:t>https://www.oega.ch/de/medien</w:t>
        </w:r>
      </w:hyperlink>
    </w:p>
    <w:p w14:paraId="69B8848D" w14:textId="006ACC6C" w:rsidR="00162D50" w:rsidRDefault="009566DC" w:rsidP="00FC779C">
      <w:pPr>
        <w:spacing w:after="120" w:line="240" w:lineRule="auto"/>
        <w:rPr>
          <w:rFonts w:ascii="Arial" w:hAnsi="Arial" w:cs="Arial"/>
          <w:sz w:val="20"/>
          <w:szCs w:val="20"/>
        </w:rPr>
      </w:pPr>
      <w:r>
        <w:rPr>
          <w:rFonts w:ascii="Arial" w:hAnsi="Arial" w:cs="Arial"/>
          <w:sz w:val="20"/>
          <w:szCs w:val="20"/>
        </w:rPr>
        <w:t xml:space="preserve">Die </w:t>
      </w:r>
      <w:r w:rsidR="00AC0DED" w:rsidRPr="000557E9">
        <w:rPr>
          <w:rFonts w:ascii="Arial" w:hAnsi="Arial" w:cs="Arial"/>
          <w:sz w:val="20"/>
          <w:szCs w:val="20"/>
        </w:rPr>
        <w:t>ÖGA-Pressestelle</w:t>
      </w:r>
      <w:bookmarkEnd w:id="0"/>
      <w:r w:rsidR="00162D50">
        <w:rPr>
          <w:rFonts w:ascii="Arial" w:hAnsi="Arial" w:cs="Arial"/>
          <w:sz w:val="20"/>
          <w:szCs w:val="20"/>
        </w:rPr>
        <w:br w:type="page"/>
      </w:r>
    </w:p>
    <w:p w14:paraId="15D0D5F6" w14:textId="0C2484CB" w:rsidR="00AD2BA0" w:rsidRPr="00EE310C" w:rsidRDefault="00271200" w:rsidP="00DF57F7">
      <w:pPr>
        <w:pStyle w:val="KeinLeerraum"/>
        <w:tabs>
          <w:tab w:val="left" w:pos="5103"/>
        </w:tabs>
        <w:rPr>
          <w:rFonts w:ascii="Arial" w:hAnsi="Arial" w:cs="Arial"/>
          <w:b/>
          <w:bCs/>
        </w:rPr>
      </w:pPr>
      <w:r w:rsidRPr="00EE310C">
        <w:rPr>
          <w:rFonts w:ascii="Arial" w:hAnsi="Arial" w:cs="Arial"/>
          <w:b/>
          <w:bCs/>
        </w:rPr>
        <w:lastRenderedPageBreak/>
        <w:t>Die</w:t>
      </w:r>
      <w:r w:rsidR="00AD2BA0" w:rsidRPr="00EE310C">
        <w:rPr>
          <w:rFonts w:ascii="Arial" w:hAnsi="Arial" w:cs="Arial"/>
          <w:b/>
          <w:bCs/>
        </w:rPr>
        <w:t xml:space="preserve"> ÖGA 20</w:t>
      </w:r>
      <w:r w:rsidR="008C06BC" w:rsidRPr="00EE310C">
        <w:rPr>
          <w:rFonts w:ascii="Arial" w:hAnsi="Arial" w:cs="Arial"/>
          <w:b/>
          <w:bCs/>
        </w:rPr>
        <w:t>2</w:t>
      </w:r>
      <w:r w:rsidR="00FB3624">
        <w:rPr>
          <w:rFonts w:ascii="Arial" w:hAnsi="Arial" w:cs="Arial"/>
          <w:b/>
          <w:bCs/>
        </w:rPr>
        <w:t>6</w:t>
      </w:r>
      <w:r w:rsidR="00AD2BA0" w:rsidRPr="00EE310C">
        <w:rPr>
          <w:rFonts w:ascii="Arial" w:hAnsi="Arial" w:cs="Arial"/>
          <w:b/>
          <w:bCs/>
        </w:rPr>
        <w:t xml:space="preserve"> auf einen Blick</w:t>
      </w:r>
    </w:p>
    <w:p w14:paraId="1FA8DD04" w14:textId="77777777" w:rsidR="00EE310C" w:rsidRPr="00543548" w:rsidRDefault="00EE310C" w:rsidP="00AD2BA0">
      <w:pPr>
        <w:pStyle w:val="KeinLeerraum"/>
        <w:rPr>
          <w:rFonts w:ascii="Arial" w:hAnsi="Arial" w:cs="Arial"/>
          <w:sz w:val="10"/>
          <w:szCs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69"/>
      </w:tblGrid>
      <w:tr w:rsidR="00FB3624" w:rsidRPr="000A42FE" w14:paraId="64B2A264" w14:textId="77777777" w:rsidTr="00446E4A">
        <w:trPr>
          <w:trHeight w:val="2022"/>
        </w:trPr>
        <w:tc>
          <w:tcPr>
            <w:tcW w:w="9639" w:type="dxa"/>
            <w:gridSpan w:val="2"/>
          </w:tcPr>
          <w:p w14:paraId="2FFAA44C" w14:textId="77777777" w:rsidR="00FB3624" w:rsidRPr="000A42FE" w:rsidRDefault="00FB3624" w:rsidP="00446E4A">
            <w:pPr>
              <w:widowControl w:val="0"/>
              <w:autoSpaceDE w:val="0"/>
              <w:autoSpaceDN w:val="0"/>
              <w:adjustRightInd w:val="0"/>
              <w:spacing w:before="120" w:after="120" w:line="240" w:lineRule="auto"/>
              <w:ind w:left="108" w:right="-11"/>
              <w:textAlignment w:val="center"/>
              <w:rPr>
                <w:rFonts w:ascii="Arial" w:hAnsi="Arial" w:cs="Arial"/>
                <w:b/>
                <w:sz w:val="16"/>
                <w:szCs w:val="16"/>
              </w:rPr>
            </w:pPr>
            <w:r w:rsidRPr="000A42FE">
              <w:rPr>
                <w:rFonts w:ascii="Arial" w:hAnsi="Arial" w:cs="Arial"/>
                <w:b/>
                <w:sz w:val="16"/>
                <w:szCs w:val="16"/>
              </w:rPr>
              <w:t>Die bedeutendste Schweizer Fachmesse für den professionellen Gartenbau, die Grünflächenpflege, die Bauwirtschaft, kommunale Dienstleistungen und den Gemüse- und Beerenbau – 33. Ausgabe – 65 Jahre ÖGA (seit 1961)</w:t>
            </w:r>
          </w:p>
          <w:p w14:paraId="3D7DC65C" w14:textId="77777777" w:rsidR="00FB3624" w:rsidRPr="000A42FE" w:rsidRDefault="00FB3624" w:rsidP="00446E4A">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Datum:</w:t>
            </w:r>
            <w:r w:rsidRPr="000A42FE">
              <w:rPr>
                <w:rFonts w:ascii="Arial" w:hAnsi="Arial" w:cs="Arial"/>
                <w:sz w:val="16"/>
                <w:szCs w:val="16"/>
              </w:rPr>
              <w:tab/>
            </w:r>
            <w:r w:rsidRPr="000A42FE">
              <w:rPr>
                <w:rFonts w:ascii="Arial" w:eastAsia="Arial Unicode MS" w:hAnsi="Arial" w:cs="Arial"/>
                <w:sz w:val="16"/>
                <w:szCs w:val="16"/>
              </w:rPr>
              <w:t>Mittwoch bis Freitag, 24. - 26. Juni 2026</w:t>
            </w:r>
          </w:p>
          <w:p w14:paraId="1D2F8D98" w14:textId="77777777" w:rsidR="00FB3624" w:rsidRPr="000A42FE" w:rsidRDefault="00FB3624" w:rsidP="00446E4A">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Ort:</w:t>
            </w:r>
            <w:r w:rsidRPr="000A42FE">
              <w:rPr>
                <w:rFonts w:ascii="Arial" w:hAnsi="Arial" w:cs="Arial"/>
                <w:bCs/>
                <w:sz w:val="16"/>
                <w:szCs w:val="16"/>
              </w:rPr>
              <w:tab/>
            </w:r>
            <w:r w:rsidRPr="000A42FE">
              <w:rPr>
                <w:rFonts w:ascii="Arial" w:eastAsia="Arial Unicode MS" w:hAnsi="Arial" w:cs="Arial"/>
                <w:sz w:val="16"/>
                <w:szCs w:val="16"/>
              </w:rPr>
              <w:t>Oeschberg Koppigen BE, Schweiz</w:t>
            </w:r>
          </w:p>
          <w:p w14:paraId="4457AF59" w14:textId="77777777" w:rsidR="00FB3624" w:rsidRPr="000A42FE" w:rsidRDefault="00FB3624" w:rsidP="00446E4A">
            <w:pPr>
              <w:tabs>
                <w:tab w:val="left" w:pos="2053"/>
              </w:tabs>
              <w:spacing w:after="40" w:line="264" w:lineRule="auto"/>
              <w:ind w:left="108"/>
              <w:rPr>
                <w:rFonts w:ascii="Arial" w:eastAsia="Arial Unicode MS" w:hAnsi="Arial" w:cs="Arial"/>
                <w:sz w:val="16"/>
                <w:szCs w:val="16"/>
              </w:rPr>
            </w:pPr>
            <w:r w:rsidRPr="000A42FE">
              <w:rPr>
                <w:rFonts w:ascii="Arial" w:hAnsi="Arial" w:cs="Arial"/>
                <w:bCs/>
                <w:sz w:val="16"/>
                <w:szCs w:val="16"/>
              </w:rPr>
              <w:t>Ausstellungsfläche:</w:t>
            </w:r>
            <w:r w:rsidRPr="000A42FE">
              <w:rPr>
                <w:rFonts w:ascii="Arial" w:eastAsia="Arial Unicode MS" w:hAnsi="Arial" w:cs="Arial"/>
                <w:sz w:val="16"/>
                <w:szCs w:val="16"/>
              </w:rPr>
              <w:tab/>
              <w:t>120'000 m</w:t>
            </w:r>
            <w:r w:rsidRPr="000A42FE">
              <w:rPr>
                <w:rFonts w:ascii="Arial" w:eastAsia="Arial Unicode MS" w:hAnsi="Arial" w:cs="Arial"/>
                <w:sz w:val="16"/>
                <w:szCs w:val="16"/>
                <w:vertAlign w:val="superscript"/>
              </w:rPr>
              <w:t>2</w:t>
            </w:r>
            <w:r w:rsidRPr="000A42FE">
              <w:rPr>
                <w:rFonts w:ascii="Arial" w:eastAsia="Arial Unicode MS" w:hAnsi="Arial" w:cs="Arial"/>
                <w:sz w:val="16"/>
                <w:szCs w:val="16"/>
              </w:rPr>
              <w:t>, davon ca. 10'000 m</w:t>
            </w:r>
            <w:r w:rsidRPr="000A42FE">
              <w:rPr>
                <w:rFonts w:ascii="Arial" w:eastAsia="Arial Unicode MS" w:hAnsi="Arial" w:cs="Arial"/>
                <w:sz w:val="16"/>
                <w:szCs w:val="16"/>
                <w:vertAlign w:val="superscript"/>
              </w:rPr>
              <w:t>2</w:t>
            </w:r>
            <w:r w:rsidRPr="000A42FE">
              <w:rPr>
                <w:rFonts w:ascii="Arial" w:eastAsia="Arial Unicode MS" w:hAnsi="Arial" w:cs="Arial"/>
                <w:sz w:val="16"/>
                <w:szCs w:val="16"/>
              </w:rPr>
              <w:t xml:space="preserve"> überdeckte Fläche</w:t>
            </w:r>
          </w:p>
          <w:p w14:paraId="72EECCD6" w14:textId="77777777" w:rsidR="00FB3624" w:rsidRPr="000A42FE" w:rsidRDefault="00FB3624" w:rsidP="00446E4A">
            <w:pPr>
              <w:tabs>
                <w:tab w:val="left" w:pos="2053"/>
              </w:tabs>
              <w:spacing w:after="40" w:line="264" w:lineRule="auto"/>
              <w:ind w:left="108"/>
              <w:rPr>
                <w:rFonts w:ascii="Arial" w:hAnsi="Arial" w:cs="Arial"/>
                <w:bCs/>
                <w:sz w:val="16"/>
                <w:szCs w:val="16"/>
              </w:rPr>
            </w:pPr>
            <w:r w:rsidRPr="000A42FE">
              <w:rPr>
                <w:rFonts w:ascii="Arial" w:hAnsi="Arial" w:cs="Arial"/>
                <w:bCs/>
                <w:sz w:val="16"/>
                <w:szCs w:val="16"/>
              </w:rPr>
              <w:t>Anzahl Aussteller:</w:t>
            </w:r>
            <w:r w:rsidRPr="000A42FE">
              <w:rPr>
                <w:rFonts w:ascii="Arial" w:hAnsi="Arial" w:cs="Arial"/>
                <w:bCs/>
                <w:sz w:val="16"/>
                <w:szCs w:val="16"/>
              </w:rPr>
              <w:tab/>
            </w:r>
            <w:r w:rsidRPr="000A42FE">
              <w:rPr>
                <w:rFonts w:ascii="Arial" w:eastAsia="Arial Unicode MS" w:hAnsi="Arial" w:cs="Arial"/>
                <w:sz w:val="16"/>
                <w:szCs w:val="16"/>
              </w:rPr>
              <w:t>409 (2024)</w:t>
            </w:r>
          </w:p>
          <w:p w14:paraId="4E350FF9" w14:textId="77777777" w:rsidR="00FB3624" w:rsidRPr="000A42FE" w:rsidRDefault="00FB3624" w:rsidP="00446E4A">
            <w:pPr>
              <w:tabs>
                <w:tab w:val="left" w:pos="2053"/>
              </w:tabs>
              <w:spacing w:after="120" w:line="264" w:lineRule="auto"/>
              <w:ind w:left="108"/>
              <w:rPr>
                <w:rFonts w:ascii="Arial" w:eastAsia="Arial Unicode MS" w:hAnsi="Arial" w:cs="Arial"/>
                <w:sz w:val="16"/>
                <w:szCs w:val="16"/>
              </w:rPr>
            </w:pPr>
            <w:r w:rsidRPr="000A42FE">
              <w:rPr>
                <w:rFonts w:ascii="Arial" w:hAnsi="Arial" w:cs="Arial"/>
                <w:bCs/>
                <w:sz w:val="16"/>
                <w:szCs w:val="16"/>
              </w:rPr>
              <w:t>Anzahl Fachbesucher:</w:t>
            </w:r>
            <w:r w:rsidRPr="000A42FE">
              <w:rPr>
                <w:rFonts w:ascii="Arial" w:hAnsi="Arial" w:cs="Arial"/>
                <w:bCs/>
                <w:sz w:val="16"/>
                <w:szCs w:val="16"/>
              </w:rPr>
              <w:tab/>
            </w:r>
            <w:r w:rsidRPr="000A42FE">
              <w:rPr>
                <w:rFonts w:ascii="Arial" w:eastAsia="Arial Unicode MS" w:hAnsi="Arial" w:cs="Arial"/>
                <w:sz w:val="16"/>
                <w:szCs w:val="16"/>
              </w:rPr>
              <w:t>20'350 (2024)</w:t>
            </w:r>
          </w:p>
        </w:tc>
      </w:tr>
      <w:tr w:rsidR="00FB3624" w:rsidRPr="000A42FE" w14:paraId="6E76FBDF" w14:textId="77777777" w:rsidTr="00446E4A">
        <w:trPr>
          <w:trHeight w:val="246"/>
        </w:trPr>
        <w:tc>
          <w:tcPr>
            <w:tcW w:w="4470" w:type="dxa"/>
            <w:shd w:val="clear" w:color="auto" w:fill="BCE006"/>
            <w:vAlign w:val="center"/>
          </w:tcPr>
          <w:p w14:paraId="340CB57D" w14:textId="77777777" w:rsidR="00FB3624" w:rsidRPr="000A42FE" w:rsidRDefault="00FB3624" w:rsidP="00446E4A">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 xml:space="preserve">Fachmesse für den Profi (Zielgruppen) </w:t>
            </w:r>
          </w:p>
        </w:tc>
        <w:tc>
          <w:tcPr>
            <w:tcW w:w="5169" w:type="dxa"/>
            <w:shd w:val="clear" w:color="auto" w:fill="BCE006"/>
            <w:vAlign w:val="center"/>
          </w:tcPr>
          <w:p w14:paraId="669B4A1C" w14:textId="77777777" w:rsidR="00FB3624" w:rsidRPr="000A42FE" w:rsidRDefault="00FB3624" w:rsidP="00446E4A">
            <w:pPr>
              <w:pStyle w:val="Textkrper-Zeileneinzug"/>
              <w:tabs>
                <w:tab w:val="left" w:pos="851"/>
                <w:tab w:val="right" w:pos="7560"/>
              </w:tabs>
              <w:spacing w:line="264" w:lineRule="auto"/>
              <w:ind w:left="119"/>
              <w:jc w:val="left"/>
              <w:rPr>
                <w:rFonts w:cs="Arial"/>
                <w:sz w:val="16"/>
                <w:szCs w:val="16"/>
              </w:rPr>
            </w:pPr>
            <w:r w:rsidRPr="000A42FE">
              <w:rPr>
                <w:rFonts w:cs="Arial"/>
                <w:sz w:val="16"/>
                <w:szCs w:val="16"/>
              </w:rPr>
              <w:t xml:space="preserve">Ausgestellte Produkte und Dienstleistungen </w:t>
            </w:r>
          </w:p>
        </w:tc>
      </w:tr>
      <w:tr w:rsidR="00FB3624" w:rsidRPr="000A42FE" w14:paraId="56E46AB2" w14:textId="77777777" w:rsidTr="00446E4A">
        <w:trPr>
          <w:trHeight w:val="3054"/>
        </w:trPr>
        <w:tc>
          <w:tcPr>
            <w:tcW w:w="4470" w:type="dxa"/>
            <w:tcBorders>
              <w:bottom w:val="single" w:sz="4" w:space="0" w:color="auto"/>
            </w:tcBorders>
          </w:tcPr>
          <w:p w14:paraId="65A982D6" w14:textId="77777777" w:rsidR="00FB3624" w:rsidRPr="000A42FE" w:rsidRDefault="00FB3624" w:rsidP="00446E4A">
            <w:pPr>
              <w:spacing w:before="60" w:after="0" w:line="240" w:lineRule="auto"/>
              <w:ind w:left="108"/>
              <w:rPr>
                <w:rFonts w:ascii="Arial" w:eastAsia="Arial Unicode MS" w:hAnsi="Arial" w:cs="Arial"/>
                <w:sz w:val="16"/>
                <w:szCs w:val="16"/>
                <w:u w:val="single"/>
              </w:rPr>
            </w:pPr>
            <w:r w:rsidRPr="000A42FE">
              <w:rPr>
                <w:rFonts w:ascii="Arial" w:hAnsi="Arial" w:cs="Arial"/>
                <w:sz w:val="16"/>
                <w:szCs w:val="16"/>
                <w:u w:val="single"/>
              </w:rPr>
              <w:t>Professioneller Garten- und Landschaftsbau</w:t>
            </w:r>
          </w:p>
          <w:p w14:paraId="330D2A14"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hAnsi="Arial" w:cs="Arial"/>
                <w:sz w:val="16"/>
                <w:szCs w:val="16"/>
              </w:rPr>
              <w:t xml:space="preserve">Zierpflanzenbau, </w:t>
            </w:r>
            <w:r w:rsidRPr="000A42FE">
              <w:rPr>
                <w:rFonts w:ascii="Arial" w:eastAsia="Arial Unicode MS" w:hAnsi="Arial" w:cs="Arial"/>
                <w:sz w:val="16"/>
                <w:szCs w:val="16"/>
              </w:rPr>
              <w:t>Baumschulen</w:t>
            </w:r>
          </w:p>
          <w:p w14:paraId="1B140F0B"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Endverkauf, Gartencenter</w:t>
            </w:r>
          </w:p>
          <w:p w14:paraId="6B91E14D"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Floristik</w:t>
            </w:r>
          </w:p>
          <w:p w14:paraId="567D2BAD"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Friedhöfe</w:t>
            </w:r>
          </w:p>
          <w:p w14:paraId="1B016A7C"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0A42FE">
              <w:rPr>
                <w:rFonts w:ascii="Arial" w:eastAsia="Arial Unicode MS" w:hAnsi="Arial" w:cs="Arial"/>
                <w:sz w:val="16"/>
                <w:szCs w:val="16"/>
              </w:rPr>
              <w:t>Garten-, Landschaftsbau und -Planung</w:t>
            </w:r>
          </w:p>
          <w:p w14:paraId="205EDA56" w14:textId="77777777" w:rsidR="00FB3624" w:rsidRPr="000A42FE" w:rsidRDefault="00FB3624" w:rsidP="00446E4A">
            <w:pPr>
              <w:spacing w:before="60" w:after="0" w:line="240" w:lineRule="auto"/>
              <w:ind w:left="108"/>
              <w:rPr>
                <w:rFonts w:ascii="Arial" w:hAnsi="Arial" w:cs="Arial"/>
                <w:sz w:val="16"/>
                <w:szCs w:val="16"/>
                <w:u w:val="single"/>
              </w:rPr>
            </w:pPr>
            <w:r w:rsidRPr="000A42FE">
              <w:rPr>
                <w:rFonts w:ascii="Arial" w:hAnsi="Arial" w:cs="Arial"/>
                <w:sz w:val="16"/>
                <w:szCs w:val="16"/>
                <w:u w:val="single"/>
              </w:rPr>
              <w:t>Kommunalbereich und Bauwirtschaft</w:t>
            </w:r>
          </w:p>
          <w:p w14:paraId="71EACD10"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Öffentliches Grün, Kommunalbereich</w:t>
            </w:r>
          </w:p>
          <w:p w14:paraId="57C9C503"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Bauwirtschaft</w:t>
            </w:r>
          </w:p>
          <w:p w14:paraId="7297FB00" w14:textId="77777777" w:rsidR="00FB3624" w:rsidRPr="000A42FE" w:rsidRDefault="00FB3624" w:rsidP="00446E4A">
            <w:pPr>
              <w:spacing w:before="60" w:after="0" w:line="240" w:lineRule="auto"/>
              <w:ind w:left="108"/>
              <w:rPr>
                <w:rFonts w:ascii="Arial" w:hAnsi="Arial" w:cs="Arial"/>
                <w:sz w:val="16"/>
                <w:szCs w:val="16"/>
                <w:u w:val="single"/>
              </w:rPr>
            </w:pPr>
            <w:r w:rsidRPr="000A42FE">
              <w:rPr>
                <w:rFonts w:ascii="Arial" w:hAnsi="Arial" w:cs="Arial"/>
                <w:sz w:val="16"/>
                <w:szCs w:val="16"/>
                <w:u w:val="single"/>
              </w:rPr>
              <w:t>Professioneller Gemüse- und Obstbau</w:t>
            </w:r>
          </w:p>
          <w:p w14:paraId="4B8512F4"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Gemüsebau</w:t>
            </w:r>
          </w:p>
          <w:p w14:paraId="4B350078" w14:textId="77777777" w:rsidR="00FB3624" w:rsidRPr="000A42FE" w:rsidRDefault="00FB3624" w:rsidP="00446E4A">
            <w:pPr>
              <w:numPr>
                <w:ilvl w:val="0"/>
                <w:numId w:val="3"/>
              </w:numPr>
              <w:tabs>
                <w:tab w:val="clear" w:pos="360"/>
                <w:tab w:val="num" w:pos="419"/>
              </w:tabs>
              <w:spacing w:after="120" w:line="240" w:lineRule="auto"/>
              <w:ind w:left="420" w:hanging="284"/>
              <w:rPr>
                <w:rFonts w:ascii="Arial" w:hAnsi="Arial" w:cs="Arial"/>
                <w:sz w:val="16"/>
                <w:szCs w:val="16"/>
              </w:rPr>
            </w:pPr>
            <w:r w:rsidRPr="000A42FE">
              <w:rPr>
                <w:rFonts w:ascii="Arial" w:hAnsi="Arial" w:cs="Arial"/>
                <w:sz w:val="16"/>
                <w:szCs w:val="16"/>
              </w:rPr>
              <w:t>Obst-, und Beerenbau</w:t>
            </w:r>
          </w:p>
        </w:tc>
        <w:tc>
          <w:tcPr>
            <w:tcW w:w="5169" w:type="dxa"/>
            <w:tcBorders>
              <w:bottom w:val="single" w:sz="4" w:space="0" w:color="auto"/>
            </w:tcBorders>
          </w:tcPr>
          <w:p w14:paraId="4B5FCFAA" w14:textId="77777777" w:rsidR="00FB3624" w:rsidRPr="000A42FE" w:rsidRDefault="00FB3624" w:rsidP="00446E4A">
            <w:pPr>
              <w:numPr>
                <w:ilvl w:val="0"/>
                <w:numId w:val="3"/>
              </w:numPr>
              <w:tabs>
                <w:tab w:val="clear" w:pos="360"/>
                <w:tab w:val="num" w:pos="426"/>
              </w:tabs>
              <w:spacing w:before="60" w:after="0" w:line="240" w:lineRule="auto"/>
              <w:ind w:left="420" w:hanging="284"/>
              <w:rPr>
                <w:rFonts w:ascii="Arial" w:hAnsi="Arial" w:cs="Arial"/>
                <w:sz w:val="16"/>
                <w:szCs w:val="16"/>
              </w:rPr>
            </w:pPr>
            <w:r w:rsidRPr="000A42FE">
              <w:rPr>
                <w:rFonts w:ascii="Arial" w:hAnsi="Arial" w:cs="Arial"/>
                <w:sz w:val="16"/>
                <w:szCs w:val="16"/>
              </w:rPr>
              <w:t>Grünflächenpflege, Rasenpflege, Turf</w:t>
            </w:r>
          </w:p>
          <w:p w14:paraId="35AE7EF5"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Kleingeräte, Maschinen</w:t>
            </w:r>
          </w:p>
          <w:p w14:paraId="02493A73"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Bau- und Bodenbearbeitungsmaschinen</w:t>
            </w:r>
          </w:p>
          <w:p w14:paraId="4E53FF28"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Bedarfsartikel</w:t>
            </w:r>
          </w:p>
          <w:p w14:paraId="07706FEA"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Beton-, Stein- und Holzelemente</w:t>
            </w:r>
          </w:p>
          <w:p w14:paraId="7F8207F8"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Erde, Dünger, Pflanzenschutz</w:t>
            </w:r>
          </w:p>
          <w:p w14:paraId="3A78BC7D"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Gewächshäuser, Inneneinrichtungen</w:t>
            </w:r>
          </w:p>
          <w:p w14:paraId="44E3E9F1"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Gemüse-, Obst- und Beerenbaumaschinen und -geräte</w:t>
            </w:r>
          </w:p>
          <w:p w14:paraId="769296EB"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Sämereien, Pflanzen</w:t>
            </w:r>
          </w:p>
          <w:p w14:paraId="70B4A370" w14:textId="77777777" w:rsidR="00FB3624" w:rsidRPr="000A42FE" w:rsidRDefault="00FB3624" w:rsidP="00446E4A">
            <w:pPr>
              <w:numPr>
                <w:ilvl w:val="0"/>
                <w:numId w:val="3"/>
              </w:numPr>
              <w:tabs>
                <w:tab w:val="clear" w:pos="360"/>
                <w:tab w:val="num" w:pos="426"/>
              </w:tabs>
              <w:spacing w:after="0" w:line="240" w:lineRule="auto"/>
              <w:ind w:left="419" w:hanging="283"/>
              <w:rPr>
                <w:rFonts w:ascii="Arial" w:hAnsi="Arial" w:cs="Arial"/>
                <w:sz w:val="16"/>
                <w:szCs w:val="16"/>
              </w:rPr>
            </w:pPr>
            <w:r w:rsidRPr="000A42FE">
              <w:rPr>
                <w:rFonts w:ascii="Arial" w:hAnsi="Arial" w:cs="Arial"/>
                <w:sz w:val="16"/>
                <w:szCs w:val="16"/>
              </w:rPr>
              <w:t>EDV, Fachbücher, Zeitschriften</w:t>
            </w:r>
          </w:p>
          <w:p w14:paraId="5CEEF972" w14:textId="77777777" w:rsidR="00FB3624" w:rsidRPr="000A42FE" w:rsidRDefault="00FB3624" w:rsidP="00446E4A">
            <w:pPr>
              <w:tabs>
                <w:tab w:val="num" w:pos="426"/>
              </w:tabs>
              <w:spacing w:after="0" w:line="240" w:lineRule="auto"/>
              <w:ind w:left="119"/>
              <w:rPr>
                <w:rFonts w:ascii="Arial" w:hAnsi="Arial" w:cs="Arial"/>
                <w:sz w:val="16"/>
                <w:szCs w:val="16"/>
              </w:rPr>
            </w:pPr>
          </w:p>
        </w:tc>
      </w:tr>
      <w:tr w:rsidR="00FB3624" w:rsidRPr="000A42FE" w14:paraId="402BEA4F" w14:textId="77777777" w:rsidTr="00446E4A">
        <w:trPr>
          <w:trHeight w:val="246"/>
        </w:trPr>
        <w:tc>
          <w:tcPr>
            <w:tcW w:w="4470" w:type="dxa"/>
            <w:tcBorders>
              <w:bottom w:val="single" w:sz="4" w:space="0" w:color="auto"/>
            </w:tcBorders>
            <w:shd w:val="clear" w:color="auto" w:fill="BCE006"/>
          </w:tcPr>
          <w:p w14:paraId="13DE182B" w14:textId="77777777" w:rsidR="00FB3624" w:rsidRPr="000A42FE" w:rsidRDefault="00FB3624" w:rsidP="00446E4A">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Sonderschau</w:t>
            </w:r>
          </w:p>
        </w:tc>
        <w:tc>
          <w:tcPr>
            <w:tcW w:w="5169" w:type="dxa"/>
            <w:tcBorders>
              <w:bottom w:val="single" w:sz="4" w:space="0" w:color="auto"/>
            </w:tcBorders>
            <w:shd w:val="clear" w:color="auto" w:fill="BCE006"/>
          </w:tcPr>
          <w:p w14:paraId="4A51D381" w14:textId="77777777" w:rsidR="00FB3624" w:rsidRPr="000A42FE" w:rsidRDefault="00FB3624" w:rsidP="00446E4A">
            <w:pPr>
              <w:pStyle w:val="Textkrper-Zeileneinzug"/>
              <w:tabs>
                <w:tab w:val="left" w:pos="851"/>
                <w:tab w:val="right" w:pos="7560"/>
              </w:tabs>
              <w:spacing w:line="264" w:lineRule="auto"/>
              <w:ind w:left="110"/>
              <w:jc w:val="left"/>
              <w:rPr>
                <w:rFonts w:cs="Arial"/>
                <w:sz w:val="16"/>
                <w:szCs w:val="16"/>
              </w:rPr>
            </w:pPr>
            <w:r w:rsidRPr="000A42FE">
              <w:rPr>
                <w:rFonts w:cs="Arial"/>
                <w:sz w:val="16"/>
                <w:szCs w:val="16"/>
              </w:rPr>
              <w:t>Veranstaltungen</w:t>
            </w:r>
          </w:p>
        </w:tc>
      </w:tr>
      <w:tr w:rsidR="00FB3624" w:rsidRPr="000A42FE" w14:paraId="74532FE0" w14:textId="77777777" w:rsidTr="00446E4A">
        <w:trPr>
          <w:trHeight w:val="670"/>
        </w:trPr>
        <w:tc>
          <w:tcPr>
            <w:tcW w:w="4470" w:type="dxa"/>
            <w:tcBorders>
              <w:bottom w:val="single" w:sz="4" w:space="0" w:color="auto"/>
            </w:tcBorders>
          </w:tcPr>
          <w:p w14:paraId="6FC8A87F" w14:textId="77777777" w:rsidR="00FB3624" w:rsidRPr="000A42FE" w:rsidRDefault="00FB3624" w:rsidP="00446E4A">
            <w:pPr>
              <w:numPr>
                <w:ilvl w:val="0"/>
                <w:numId w:val="3"/>
              </w:numPr>
              <w:tabs>
                <w:tab w:val="clear" w:pos="360"/>
                <w:tab w:val="num" w:pos="419"/>
              </w:tabs>
              <w:spacing w:before="60" w:after="60" w:line="240" w:lineRule="auto"/>
              <w:ind w:left="420" w:hanging="284"/>
              <w:rPr>
                <w:rFonts w:ascii="Arial" w:hAnsi="Arial" w:cs="Arial"/>
                <w:sz w:val="16"/>
                <w:szCs w:val="16"/>
              </w:rPr>
            </w:pPr>
            <w:r w:rsidRPr="000A42FE">
              <w:rPr>
                <w:rFonts w:ascii="Arial" w:hAnsi="Arial" w:cs="Arial"/>
                <w:sz w:val="16"/>
                <w:szCs w:val="16"/>
              </w:rPr>
              <w:t>zum Schwerpunktthema "rundum gesund": gesunde Pflanzen, gesunde Umwelt, gesunde Mitarbeitende.</w:t>
            </w:r>
          </w:p>
        </w:tc>
        <w:tc>
          <w:tcPr>
            <w:tcW w:w="5169" w:type="dxa"/>
            <w:tcBorders>
              <w:bottom w:val="single" w:sz="4" w:space="0" w:color="auto"/>
            </w:tcBorders>
          </w:tcPr>
          <w:p w14:paraId="7FF4FB21" w14:textId="77777777" w:rsidR="00FB3624" w:rsidRPr="000A42FE" w:rsidRDefault="00FB3624" w:rsidP="00446E4A">
            <w:pPr>
              <w:numPr>
                <w:ilvl w:val="0"/>
                <w:numId w:val="3"/>
              </w:numPr>
              <w:tabs>
                <w:tab w:val="clear" w:pos="360"/>
                <w:tab w:val="num" w:pos="419"/>
              </w:tabs>
              <w:spacing w:before="60" w:after="60" w:line="240" w:lineRule="auto"/>
              <w:ind w:left="420" w:hanging="284"/>
              <w:rPr>
                <w:rFonts w:ascii="Arial" w:hAnsi="Arial" w:cs="Arial"/>
                <w:sz w:val="16"/>
                <w:szCs w:val="16"/>
              </w:rPr>
            </w:pPr>
            <w:r w:rsidRPr="000A42FE">
              <w:rPr>
                <w:rFonts w:ascii="Arial" w:hAnsi="Arial" w:cs="Arial"/>
                <w:sz w:val="16"/>
                <w:szCs w:val="16"/>
              </w:rPr>
              <w:t>Liste folgt voraussichtlich im April 2026</w:t>
            </w:r>
          </w:p>
        </w:tc>
      </w:tr>
      <w:tr w:rsidR="00FB3624" w:rsidRPr="000A42FE" w14:paraId="3115BBDD" w14:textId="77777777" w:rsidTr="00446E4A">
        <w:trPr>
          <w:trHeight w:val="246"/>
        </w:trPr>
        <w:tc>
          <w:tcPr>
            <w:tcW w:w="9639" w:type="dxa"/>
            <w:gridSpan w:val="2"/>
            <w:shd w:val="clear" w:color="auto" w:fill="BCE006"/>
          </w:tcPr>
          <w:p w14:paraId="36608D33" w14:textId="77777777" w:rsidR="00FB3624" w:rsidRPr="000A42FE" w:rsidRDefault="00FB3624" w:rsidP="00446E4A">
            <w:pPr>
              <w:pStyle w:val="Textkrper-Zeileneinzug"/>
              <w:tabs>
                <w:tab w:val="left" w:pos="851"/>
                <w:tab w:val="right" w:pos="7560"/>
              </w:tabs>
              <w:spacing w:line="264" w:lineRule="auto"/>
              <w:ind w:left="110"/>
              <w:rPr>
                <w:rFonts w:cs="Arial"/>
                <w:sz w:val="16"/>
                <w:szCs w:val="16"/>
              </w:rPr>
            </w:pPr>
            <w:r w:rsidRPr="000A42FE">
              <w:rPr>
                <w:rFonts w:cs="Arial"/>
                <w:sz w:val="16"/>
                <w:szCs w:val="16"/>
              </w:rPr>
              <w:t>Vorteile der ÖGA für Ausstellende und Besuchende</w:t>
            </w:r>
          </w:p>
        </w:tc>
      </w:tr>
      <w:tr w:rsidR="00FB3624" w:rsidRPr="000A42FE" w14:paraId="68FAC180" w14:textId="77777777" w:rsidTr="00446E4A">
        <w:trPr>
          <w:trHeight w:val="2061"/>
        </w:trPr>
        <w:tc>
          <w:tcPr>
            <w:tcW w:w="9639" w:type="dxa"/>
            <w:gridSpan w:val="2"/>
          </w:tcPr>
          <w:p w14:paraId="29D4DB10" w14:textId="77777777" w:rsidR="00FB3624" w:rsidRPr="000A42FE" w:rsidRDefault="00FB3624" w:rsidP="00446E4A">
            <w:pPr>
              <w:numPr>
                <w:ilvl w:val="0"/>
                <w:numId w:val="3"/>
              </w:numPr>
              <w:tabs>
                <w:tab w:val="clear" w:pos="360"/>
                <w:tab w:val="num" w:pos="419"/>
              </w:tabs>
              <w:spacing w:before="60" w:after="0" w:line="240" w:lineRule="auto"/>
              <w:ind w:left="420" w:hanging="284"/>
              <w:rPr>
                <w:rFonts w:ascii="Arial" w:hAnsi="Arial" w:cs="Arial"/>
                <w:sz w:val="16"/>
                <w:szCs w:val="16"/>
              </w:rPr>
            </w:pPr>
            <w:r w:rsidRPr="000A42FE">
              <w:rPr>
                <w:rFonts w:ascii="Arial" w:hAnsi="Arial" w:cs="Arial"/>
                <w:sz w:val="16"/>
                <w:szCs w:val="16"/>
              </w:rPr>
              <w:t>Die Fachmesse für die Profis: konzentriertes Angebot für den professionellen Garten- und Landschaftsbau, den Gemüse- und Beerenbau, das Öffentliche Grün, den Kommunalbereich und die Bauwirtschaft</w:t>
            </w:r>
          </w:p>
          <w:p w14:paraId="65E4BD1E"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die grosszügige Freifläche ermöglicht das Demonstrieren von Maschinen und Geräten im Einsatz</w:t>
            </w:r>
          </w:p>
          <w:p w14:paraId="13380C9B"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attraktive Standgebühren und Nebenkosten für Aussteller</w:t>
            </w:r>
          </w:p>
          <w:p w14:paraId="68484E94"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DER Branchen-Treffpunkt der Grünen Branche: Die Ausstellenden treffen ihr Zielpublikum: die Profis. Sie können zudem neue Kundenkreise erschliessen</w:t>
            </w:r>
          </w:p>
          <w:p w14:paraId="38FB6D6A" w14:textId="77777777" w:rsidR="00FB3624" w:rsidRPr="000A42FE" w:rsidRDefault="00FB3624" w:rsidP="00446E4A">
            <w:pPr>
              <w:numPr>
                <w:ilvl w:val="0"/>
                <w:numId w:val="3"/>
              </w:numPr>
              <w:tabs>
                <w:tab w:val="clear" w:pos="360"/>
                <w:tab w:val="num" w:pos="419"/>
              </w:tabs>
              <w:spacing w:after="0" w:line="240" w:lineRule="auto"/>
              <w:ind w:left="419" w:hanging="283"/>
              <w:rPr>
                <w:rFonts w:ascii="Arial" w:hAnsi="Arial" w:cs="Arial"/>
                <w:sz w:val="16"/>
                <w:szCs w:val="16"/>
              </w:rPr>
            </w:pPr>
            <w:r w:rsidRPr="000A42FE">
              <w:rPr>
                <w:rFonts w:ascii="Arial" w:hAnsi="Arial" w:cs="Arial"/>
                <w:sz w:val="16"/>
                <w:szCs w:val="16"/>
              </w:rPr>
              <w:t>Ungezwungenes, persönliches Ambiente im wunderschönen Parkgelände der Gartenbauschule Oeschberg</w:t>
            </w:r>
          </w:p>
          <w:p w14:paraId="20A159B2" w14:textId="77777777" w:rsidR="00FB3624" w:rsidRPr="000A42FE" w:rsidRDefault="00FB3624" w:rsidP="00446E4A">
            <w:pPr>
              <w:numPr>
                <w:ilvl w:val="0"/>
                <w:numId w:val="3"/>
              </w:numPr>
              <w:tabs>
                <w:tab w:val="clear" w:pos="360"/>
                <w:tab w:val="num" w:pos="419"/>
              </w:tabs>
              <w:spacing w:after="60" w:line="240" w:lineRule="auto"/>
              <w:ind w:left="420" w:hanging="284"/>
              <w:rPr>
                <w:rFonts w:ascii="Arial" w:eastAsia="Arial Unicode MS" w:hAnsi="Arial" w:cs="Arial"/>
                <w:sz w:val="16"/>
                <w:szCs w:val="16"/>
              </w:rPr>
            </w:pPr>
            <w:r w:rsidRPr="000A42FE">
              <w:rPr>
                <w:rFonts w:ascii="Arial" w:hAnsi="Arial" w:cs="Arial"/>
                <w:sz w:val="16"/>
                <w:szCs w:val="16"/>
              </w:rPr>
              <w:t>Persönliche Beratung durch die Organisatoren. Möglichkeit zur individuellen Standgestaltung und Profilierung</w:t>
            </w:r>
          </w:p>
        </w:tc>
      </w:tr>
    </w:tbl>
    <w:p w14:paraId="014E300E" w14:textId="7CF6E60D" w:rsidR="00FC78F5" w:rsidRPr="00543548" w:rsidRDefault="00FC78F5" w:rsidP="00AD2BA0">
      <w:pPr>
        <w:pStyle w:val="KeinLeerraum"/>
        <w:rPr>
          <w:rFonts w:ascii="Arial" w:hAnsi="Arial" w:cs="Arial"/>
          <w:sz w:val="10"/>
          <w:szCs w:val="10"/>
        </w:rPr>
      </w:pPr>
    </w:p>
    <w:p w14:paraId="2F9631B3" w14:textId="769673E7" w:rsidR="00AD2BA0" w:rsidRPr="00EE310C" w:rsidRDefault="00AD2BA0" w:rsidP="00AD2BA0">
      <w:pPr>
        <w:pStyle w:val="KeinLeerraum"/>
        <w:rPr>
          <w:rFonts w:ascii="Arial" w:hAnsi="Arial" w:cs="Arial"/>
          <w:b/>
          <w:bCs/>
        </w:rPr>
      </w:pPr>
      <w:r w:rsidRPr="00EE310C">
        <w:rPr>
          <w:rFonts w:ascii="Arial" w:hAnsi="Arial" w:cs="Arial"/>
          <w:b/>
          <w:bCs/>
        </w:rPr>
        <w:t>Besucherstruktur ÖGA</w:t>
      </w:r>
    </w:p>
    <w:p w14:paraId="2C631CDE" w14:textId="2CEAFC25" w:rsidR="003F6757" w:rsidRPr="000557E9" w:rsidRDefault="00FB3624" w:rsidP="005F25BE">
      <w:pPr>
        <w:spacing w:after="60"/>
        <w:rPr>
          <w:rFonts w:ascii="Arial" w:eastAsia="Times New Roman" w:hAnsi="Arial" w:cs="Arial"/>
          <w:sz w:val="18"/>
          <w:szCs w:val="20"/>
          <w:lang w:eastAsia="de-DE"/>
        </w:rPr>
      </w:pPr>
      <w:r w:rsidRPr="00311B6D">
        <w:rPr>
          <w:rFonts w:eastAsia="Times New Roman" w:cs="Times New Roman"/>
          <w:noProof/>
          <w:sz w:val="18"/>
          <w:szCs w:val="20"/>
          <w:lang w:eastAsia="de-DE"/>
        </w:rPr>
        <w:drawing>
          <wp:inline distT="0" distB="0" distL="0" distR="0" wp14:anchorId="12A9EC06" wp14:editId="6D92C862">
            <wp:extent cx="5904230" cy="1977288"/>
            <wp:effectExtent l="0" t="0" r="1270" b="4445"/>
            <wp:docPr id="1048191694"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1694" name="Grafik 1" descr="Ein Bild, das Text, Screenshot, Schrift, Zahl enthält.&#10;&#10;KI-generierte Inhalte können fehlerhaft sein."/>
                    <pic:cNvPicPr/>
                  </pic:nvPicPr>
                  <pic:blipFill>
                    <a:blip r:embed="rId15"/>
                    <a:stretch>
                      <a:fillRect/>
                    </a:stretch>
                  </pic:blipFill>
                  <pic:spPr>
                    <a:xfrm>
                      <a:off x="0" y="0"/>
                      <a:ext cx="5904230" cy="1977288"/>
                    </a:xfrm>
                    <a:prstGeom prst="rect">
                      <a:avLst/>
                    </a:prstGeom>
                  </pic:spPr>
                </pic:pic>
              </a:graphicData>
            </a:graphic>
          </wp:inline>
        </w:drawing>
      </w:r>
    </w:p>
    <w:p w14:paraId="4527BA7A" w14:textId="50CA4E3E" w:rsidR="00543548" w:rsidRDefault="003F6757" w:rsidP="00543548">
      <w:pPr>
        <w:spacing w:after="0" w:line="240" w:lineRule="auto"/>
        <w:jc w:val="both"/>
        <w:rPr>
          <w:rFonts w:ascii="Arial" w:hAnsi="Arial" w:cs="Arial"/>
          <w:i/>
          <w:iCs/>
          <w:sz w:val="16"/>
          <w:szCs w:val="16"/>
        </w:rPr>
      </w:pPr>
      <w:r w:rsidRPr="00EE310C">
        <w:rPr>
          <w:rFonts w:ascii="Arial" w:hAnsi="Arial" w:cs="Arial"/>
          <w:i/>
          <w:iCs/>
          <w:sz w:val="16"/>
          <w:szCs w:val="16"/>
        </w:rPr>
        <w:t>Tabelle 1: die wichtigsten Kundengruppen der ÖGA (Quelle: Aussteller-Umfrage 2022)</w:t>
      </w:r>
    </w:p>
    <w:p w14:paraId="7A813F9B" w14:textId="7C28836D" w:rsidR="00543548" w:rsidRDefault="00543548" w:rsidP="00543548">
      <w:pPr>
        <w:spacing w:after="0" w:line="240" w:lineRule="auto"/>
        <w:jc w:val="both"/>
        <w:rPr>
          <w:rFonts w:ascii="Arial" w:hAnsi="Arial" w:cs="Arial"/>
          <w:i/>
          <w:iCs/>
          <w:sz w:val="16"/>
          <w:szCs w:val="16"/>
        </w:rPr>
      </w:pPr>
      <w:r>
        <w:rPr>
          <w:noProof/>
        </w:rPr>
        <w:drawing>
          <wp:anchor distT="0" distB="0" distL="114300" distR="114300" simplePos="0" relativeHeight="251682304" behindDoc="0" locked="0" layoutInCell="1" allowOverlap="1" wp14:anchorId="57A78C4C" wp14:editId="7C43D3E1">
            <wp:simplePos x="0" y="0"/>
            <wp:positionH relativeFrom="margin">
              <wp:posOffset>772160</wp:posOffset>
            </wp:positionH>
            <wp:positionV relativeFrom="margin">
              <wp:posOffset>8108315</wp:posOffset>
            </wp:positionV>
            <wp:extent cx="411480" cy="371475"/>
            <wp:effectExtent l="0" t="0" r="7620" b="9525"/>
            <wp:wrapSquare wrapText="bothSides"/>
            <wp:docPr id="958265838"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65838" name="Grafik 2" descr="Ein Bild, das Text, Schrift, Grafiken, Logo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48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03EC6" w14:textId="5DE095A1" w:rsidR="007D6B43" w:rsidRPr="000557E9" w:rsidRDefault="008F7A28" w:rsidP="00543548">
      <w:pPr>
        <w:spacing w:after="0" w:line="240" w:lineRule="auto"/>
        <w:jc w:val="both"/>
        <w:rPr>
          <w:rFonts w:ascii="Arial" w:hAnsi="Arial" w:cs="Arial"/>
          <w:sz w:val="16"/>
          <w:szCs w:val="16"/>
        </w:rPr>
      </w:pPr>
      <w:r w:rsidRPr="000557E9">
        <w:rPr>
          <w:rFonts w:ascii="Arial" w:hAnsi="Arial" w:cs="Arial"/>
          <w:noProof/>
          <w:sz w:val="16"/>
          <w:szCs w:val="16"/>
          <w:lang w:eastAsia="de-CH"/>
        </w:rPr>
        <w:drawing>
          <wp:anchor distT="0" distB="0" distL="114300" distR="114300" simplePos="0" relativeHeight="251679232" behindDoc="0" locked="0" layoutInCell="1" allowOverlap="1" wp14:anchorId="1A280618" wp14:editId="6AFE2C9E">
            <wp:simplePos x="0" y="0"/>
            <wp:positionH relativeFrom="margin">
              <wp:posOffset>3407410</wp:posOffset>
            </wp:positionH>
            <wp:positionV relativeFrom="paragraph">
              <wp:posOffset>6350</wp:posOffset>
            </wp:positionV>
            <wp:extent cx="298450" cy="298450"/>
            <wp:effectExtent l="0" t="0" r="6350" b="6350"/>
            <wp:wrapThrough wrapText="bothSides">
              <wp:wrapPolygon edited="0">
                <wp:start x="0" y="0"/>
                <wp:lineTo x="0" y="20681"/>
                <wp:lineTo x="20681" y="20681"/>
                <wp:lineTo x="20681" y="0"/>
                <wp:lineTo x="0" y="0"/>
              </wp:wrapPolygon>
            </wp:wrapThrough>
            <wp:docPr id="12" name="Grafik 12" descr="Ein Bild, das Symbol, Logo,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Symbol, Logo, Schrift enthält.&#10;&#10;Automatisch generierte Beschreibung">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007D6B43" w:rsidRPr="000557E9">
        <w:rPr>
          <w:rFonts w:ascii="Arial" w:hAnsi="Arial" w:cs="Arial"/>
          <w:noProof/>
          <w:sz w:val="16"/>
          <w:szCs w:val="16"/>
          <w:lang w:eastAsia="de-CH"/>
        </w:rPr>
        <w:drawing>
          <wp:anchor distT="0" distB="0" distL="114300" distR="114300" simplePos="0" relativeHeight="251681280" behindDoc="0" locked="0" layoutInCell="1" allowOverlap="1" wp14:anchorId="5D7C14BA" wp14:editId="74E890A4">
            <wp:simplePos x="0" y="0"/>
            <wp:positionH relativeFrom="rightMargin">
              <wp:align>left</wp:align>
            </wp:positionH>
            <wp:positionV relativeFrom="paragraph">
              <wp:posOffset>6350</wp:posOffset>
            </wp:positionV>
            <wp:extent cx="285750" cy="281305"/>
            <wp:effectExtent l="0" t="0" r="0" b="4445"/>
            <wp:wrapThrough wrapText="bothSides">
              <wp:wrapPolygon edited="0">
                <wp:start x="0" y="0"/>
                <wp:lineTo x="0" y="20479"/>
                <wp:lineTo x="20160" y="20479"/>
                <wp:lineTo x="20160" y="0"/>
                <wp:lineTo x="0" y="0"/>
              </wp:wrapPolygon>
            </wp:wrapThrough>
            <wp:docPr id="13" name="Grafik 13" descr="Ein Bild, das Grafiken, Text, Kreis, Logo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Grafiken, Text, Kreis, Logo enthält.&#10;&#10;Automatisch generierte Beschreibung">
                      <a:hlinkClick r:id="rId19"/>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385" t="12500" r="13186" b="14773"/>
                    <a:stretch/>
                  </pic:blipFill>
                  <pic:spPr bwMode="auto">
                    <a:xfrm>
                      <a:off x="0" y="0"/>
                      <a:ext cx="285750"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1" w:history="1">
        <w:r w:rsidR="00780327" w:rsidRPr="00684ADD">
          <w:rPr>
            <w:rStyle w:val="Hyperlink"/>
            <w:rFonts w:ascii="Arial" w:hAnsi="Arial" w:cs="Arial"/>
            <w:sz w:val="16"/>
            <w:szCs w:val="16"/>
          </w:rPr>
          <w:t>www.oega.ch</w:t>
        </w:r>
      </w:hyperlink>
      <w:r w:rsidR="007D6B43" w:rsidRPr="000557E9">
        <w:rPr>
          <w:rStyle w:val="Hyperlink"/>
          <w:rFonts w:ascii="Arial" w:hAnsi="Arial" w:cs="Arial"/>
          <w:sz w:val="20"/>
          <w:szCs w:val="20"/>
          <w:u w:val="none"/>
        </w:rPr>
        <w:tab/>
      </w:r>
      <w:hyperlink r:id="rId22" w:history="1">
        <w:r w:rsidRPr="000557E9">
          <w:rPr>
            <w:rStyle w:val="Hyperlink"/>
            <w:rFonts w:ascii="Arial" w:hAnsi="Arial" w:cs="Arial"/>
            <w:sz w:val="16"/>
            <w:szCs w:val="16"/>
          </w:rPr>
          <w:t>www.facebook.com/oegafachmesse</w:t>
        </w:r>
      </w:hyperlink>
      <w:r w:rsidR="007D6B43" w:rsidRPr="000557E9">
        <w:rPr>
          <w:rStyle w:val="Hyperlink"/>
          <w:rFonts w:ascii="Arial" w:hAnsi="Arial" w:cs="Arial"/>
          <w:sz w:val="16"/>
          <w:szCs w:val="16"/>
        </w:rPr>
        <w:t xml:space="preserve"> </w:t>
      </w:r>
      <w:r w:rsidR="007D6B43" w:rsidRPr="000557E9">
        <w:rPr>
          <w:rStyle w:val="Hyperlink"/>
          <w:rFonts w:ascii="Arial" w:hAnsi="Arial" w:cs="Arial"/>
          <w:sz w:val="16"/>
          <w:szCs w:val="16"/>
          <w:u w:val="none"/>
        </w:rPr>
        <w:tab/>
      </w:r>
      <w:r w:rsidRPr="000557E9">
        <w:rPr>
          <w:rStyle w:val="Hyperlink"/>
          <w:rFonts w:ascii="Arial" w:hAnsi="Arial" w:cs="Arial"/>
          <w:sz w:val="20"/>
          <w:szCs w:val="20"/>
          <w:u w:val="none"/>
        </w:rPr>
        <w:tab/>
      </w:r>
      <w:hyperlink r:id="rId23" w:history="1">
        <w:r w:rsidRPr="000557E9">
          <w:rPr>
            <w:rStyle w:val="Hyperlink"/>
            <w:rFonts w:ascii="Arial" w:hAnsi="Arial" w:cs="Arial"/>
            <w:sz w:val="16"/>
            <w:szCs w:val="16"/>
          </w:rPr>
          <w:t>www.instagram.com/oegafachmesse</w:t>
        </w:r>
      </w:hyperlink>
      <w:r w:rsidR="007D6B43" w:rsidRPr="000557E9">
        <w:rPr>
          <w:rStyle w:val="Hyperlink"/>
          <w:rFonts w:ascii="Arial" w:hAnsi="Arial" w:cs="Arial"/>
          <w:sz w:val="16"/>
          <w:szCs w:val="16"/>
        </w:rPr>
        <w:t xml:space="preserve"> </w:t>
      </w:r>
    </w:p>
    <w:sectPr w:rsidR="007D6B43" w:rsidRPr="000557E9" w:rsidSect="00FB3624">
      <w:headerReference w:type="default" r:id="rId24"/>
      <w:headerReference w:type="first" r:id="rId25"/>
      <w:footerReference w:type="first" r:id="rId26"/>
      <w:pgSz w:w="11906" w:h="16838"/>
      <w:pgMar w:top="1559" w:right="1304" w:bottom="1134" w:left="1304" w:header="709" w:footer="18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F4EC" w14:textId="77777777" w:rsidR="002605DB" w:rsidRDefault="002605DB" w:rsidP="002D0BFE">
      <w:pPr>
        <w:spacing w:after="0" w:line="240" w:lineRule="auto"/>
      </w:pPr>
      <w:r>
        <w:separator/>
      </w:r>
    </w:p>
  </w:endnote>
  <w:endnote w:type="continuationSeparator" w:id="0">
    <w:p w14:paraId="0365544F" w14:textId="77777777" w:rsidR="002605DB" w:rsidRDefault="002605DB"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lineOT-Light">
    <w:altName w:val="Calibri"/>
    <w:panose1 w:val="020B0504020101020102"/>
    <w:charset w:val="00"/>
    <w:family w:val="swiss"/>
    <w:notTrueType/>
    <w:pitch w:val="variable"/>
    <w:sig w:usb0="800000EF" w:usb1="4000A4FB" w:usb2="00000000" w:usb3="00000000" w:csb0="00000001" w:csb1="00000000"/>
  </w:font>
  <w:font w:name="Calibri">
    <w:panose1 w:val="020F0502020204030204"/>
    <w:charset w:val="00"/>
    <w:family w:val="swiss"/>
    <w:pitch w:val="variable"/>
    <w:sig w:usb0="E4002EFF" w:usb1="C200247B" w:usb2="00000009" w:usb3="00000000" w:csb0="000001FF" w:csb1="00000000"/>
  </w:font>
  <w:font w:name="DaxlineOT-Regular">
    <w:altName w:val="Calibri"/>
    <w:panose1 w:val="020B0504020101020102"/>
    <w:charset w:val="00"/>
    <w:family w:val="swiss"/>
    <w:notTrueType/>
    <w:pitch w:val="variable"/>
    <w:sig w:usb0="800000EF" w:usb1="4000A4F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C04" w14:textId="7623C6E5" w:rsidR="00FB3624" w:rsidRDefault="00FB3624">
    <w:pPr>
      <w:pStyle w:val="Fuzeile"/>
    </w:pPr>
    <w:r w:rsidRPr="00160916">
      <w:rPr>
        <w:rFonts w:ascii="Cambria" w:eastAsia="MS Mincho" w:hAnsi="Cambria" w:cs="Times New Roman" w:hint="eastAsia"/>
        <w:noProof/>
        <w:lang w:eastAsia="de-CH"/>
      </w:rPr>
      <mc:AlternateContent>
        <mc:Choice Requires="wps">
          <w:drawing>
            <wp:anchor distT="0" distB="0" distL="114300" distR="114300" simplePos="0" relativeHeight="251665408" behindDoc="0" locked="0" layoutInCell="1" allowOverlap="1" wp14:anchorId="55923C9F" wp14:editId="3F1AE949">
              <wp:simplePos x="0" y="0"/>
              <wp:positionH relativeFrom="column">
                <wp:posOffset>3411764</wp:posOffset>
              </wp:positionH>
              <wp:positionV relativeFrom="paragraph">
                <wp:posOffset>491024</wp:posOffset>
              </wp:positionV>
              <wp:extent cx="2731770" cy="608356"/>
              <wp:effectExtent l="0" t="0" r="0" b="1270"/>
              <wp:wrapNone/>
              <wp:docPr id="3" name="Textfeld 3"/>
              <wp:cNvGraphicFramePr/>
              <a:graphic xmlns:a="http://schemas.openxmlformats.org/drawingml/2006/main">
                <a:graphicData uri="http://schemas.microsoft.com/office/word/2010/wordprocessingShape">
                  <wps:wsp>
                    <wps:cNvSpPr txBox="1"/>
                    <wps:spPr>
                      <a:xfrm>
                        <a:off x="0" y="0"/>
                        <a:ext cx="2731770" cy="60835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453866" w14:textId="77777777" w:rsidR="00FB3624" w:rsidRPr="009933A9" w:rsidRDefault="00FB3624" w:rsidP="00FB3624">
                          <w:pPr>
                            <w:pStyle w:val="Callout"/>
                            <w:spacing w:after="120"/>
                            <w:rPr>
                              <w:rFonts w:ascii="Arial" w:hAnsi="Arial" w:cs="Arial"/>
                            </w:rPr>
                          </w:pPr>
                          <w:r w:rsidRPr="009933A9">
                            <w:rPr>
                              <w:rFonts w:ascii="Arial" w:hAnsi="Arial" w:cs="Arial"/>
                              <w:b/>
                              <w:bCs/>
                            </w:rPr>
                            <w:t>ÖGA 202</w:t>
                          </w:r>
                          <w:r>
                            <w:rPr>
                              <w:rFonts w:ascii="Arial" w:hAnsi="Arial" w:cs="Arial"/>
                              <w:b/>
                              <w:bCs/>
                            </w:rPr>
                            <w:t>6</w:t>
                          </w:r>
                          <w:r w:rsidRPr="009933A9">
                            <w:rPr>
                              <w:rFonts w:ascii="Arial" w:hAnsi="Arial" w:cs="Arial"/>
                              <w:b/>
                              <w:bCs/>
                            </w:rPr>
                            <w:t>:</w:t>
                          </w:r>
                          <w:r w:rsidRPr="009933A9">
                            <w:rPr>
                              <w:rFonts w:ascii="Arial" w:hAnsi="Arial" w:cs="Arial"/>
                            </w:rPr>
                            <w:t xml:space="preserve"> vom 2</w:t>
                          </w:r>
                          <w:r>
                            <w:rPr>
                              <w:rFonts w:ascii="Arial" w:hAnsi="Arial" w:cs="Arial"/>
                            </w:rPr>
                            <w:t>4</w:t>
                          </w:r>
                          <w:r w:rsidRPr="009933A9">
                            <w:rPr>
                              <w:rFonts w:ascii="Arial" w:hAnsi="Arial" w:cs="Arial"/>
                            </w:rPr>
                            <w:t>. bis 2</w:t>
                          </w:r>
                          <w:r>
                            <w:rPr>
                              <w:rFonts w:ascii="Arial" w:hAnsi="Arial" w:cs="Arial"/>
                            </w:rPr>
                            <w:t>6</w:t>
                          </w:r>
                          <w:r w:rsidRPr="009933A9">
                            <w:rPr>
                              <w:rFonts w:ascii="Arial" w:hAnsi="Arial" w:cs="Arial"/>
                            </w:rPr>
                            <w:t>. Juni</w:t>
                          </w:r>
                        </w:p>
                        <w:p w14:paraId="12919592" w14:textId="77777777" w:rsidR="00FB3624" w:rsidRPr="004D5F37" w:rsidRDefault="00FB3624" w:rsidP="00FB3624">
                          <w:pPr>
                            <w:pStyle w:val="Callout"/>
                            <w:rPr>
                              <w:rFonts w:ascii="Arial" w:hAnsi="Arial" w:cs="Arial"/>
                              <w:b/>
                              <w:bCs/>
                              <w:color w:val="BCE006"/>
                            </w:rPr>
                          </w:pPr>
                          <w:hyperlink r:id="rId1" w:history="1">
                            <w:r w:rsidRPr="004D5F37">
                              <w:rPr>
                                <w:rStyle w:val="Hyperlink"/>
                                <w:rFonts w:ascii="Arial" w:hAnsi="Arial" w:cs="Arial"/>
                                <w:b/>
                                <w:bCs/>
                                <w:color w:val="BCE006"/>
                              </w:rPr>
                              <w:t>Jetzt anmelden!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C9F" id="_x0000_t202" coordsize="21600,21600" o:spt="202" path="m,l,21600r21600,l21600,xe">
              <v:stroke joinstyle="miter"/>
              <v:path gradientshapeok="t" o:connecttype="rect"/>
            </v:shapetype>
            <v:shape id="Textfeld 3" o:spid="_x0000_s1026" type="#_x0000_t202" style="position:absolute;margin-left:268.65pt;margin-top:38.65pt;width:215.1pt;height:4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" filled="f" stroked="f">
              <v:textbox>
                <w:txbxContent>
                  <w:p w14:paraId="78453866" w14:textId="77777777" w:rsidR="00FB3624" w:rsidRPr="009933A9" w:rsidRDefault="00FB3624" w:rsidP="00FB3624">
                    <w:pPr>
                      <w:pStyle w:val="Callout"/>
                      <w:spacing w:after="120"/>
                      <w:rPr>
                        <w:rFonts w:ascii="Arial" w:hAnsi="Arial" w:cs="Arial"/>
                      </w:rPr>
                    </w:pPr>
                    <w:r w:rsidRPr="009933A9">
                      <w:rPr>
                        <w:rFonts w:ascii="Arial" w:hAnsi="Arial" w:cs="Arial"/>
                        <w:b/>
                        <w:bCs/>
                      </w:rPr>
                      <w:t>ÖGA 202</w:t>
                    </w:r>
                    <w:r>
                      <w:rPr>
                        <w:rFonts w:ascii="Arial" w:hAnsi="Arial" w:cs="Arial"/>
                        <w:b/>
                        <w:bCs/>
                      </w:rPr>
                      <w:t>6</w:t>
                    </w:r>
                    <w:r w:rsidRPr="009933A9">
                      <w:rPr>
                        <w:rFonts w:ascii="Arial" w:hAnsi="Arial" w:cs="Arial"/>
                        <w:b/>
                        <w:bCs/>
                      </w:rPr>
                      <w:t>:</w:t>
                    </w:r>
                    <w:r w:rsidRPr="009933A9">
                      <w:rPr>
                        <w:rFonts w:ascii="Arial" w:hAnsi="Arial" w:cs="Arial"/>
                      </w:rPr>
                      <w:t xml:space="preserve"> vom 2</w:t>
                    </w:r>
                    <w:r>
                      <w:rPr>
                        <w:rFonts w:ascii="Arial" w:hAnsi="Arial" w:cs="Arial"/>
                      </w:rPr>
                      <w:t>4</w:t>
                    </w:r>
                    <w:r w:rsidRPr="009933A9">
                      <w:rPr>
                        <w:rFonts w:ascii="Arial" w:hAnsi="Arial" w:cs="Arial"/>
                      </w:rPr>
                      <w:t>. bis 2</w:t>
                    </w:r>
                    <w:r>
                      <w:rPr>
                        <w:rFonts w:ascii="Arial" w:hAnsi="Arial" w:cs="Arial"/>
                      </w:rPr>
                      <w:t>6</w:t>
                    </w:r>
                    <w:r w:rsidRPr="009933A9">
                      <w:rPr>
                        <w:rFonts w:ascii="Arial" w:hAnsi="Arial" w:cs="Arial"/>
                      </w:rPr>
                      <w:t>. Juni</w:t>
                    </w:r>
                  </w:p>
                  <w:p w14:paraId="12919592" w14:textId="77777777" w:rsidR="00FB3624" w:rsidRPr="004D5F37" w:rsidRDefault="00FB3624" w:rsidP="00FB3624">
                    <w:pPr>
                      <w:pStyle w:val="Callout"/>
                      <w:rPr>
                        <w:rFonts w:ascii="Arial" w:hAnsi="Arial" w:cs="Arial"/>
                        <w:b/>
                        <w:bCs/>
                        <w:color w:val="BCE006"/>
                      </w:rPr>
                    </w:pPr>
                    <w:hyperlink r:id="rId2" w:history="1">
                      <w:r w:rsidRPr="004D5F37">
                        <w:rPr>
                          <w:rStyle w:val="Hyperlink"/>
                          <w:rFonts w:ascii="Arial" w:hAnsi="Arial" w:cs="Arial"/>
                          <w:b/>
                          <w:bCs/>
                          <w:color w:val="BCE006"/>
                        </w:rPr>
                        <w:t>Jetzt anmelden!</w:t>
                      </w:r>
                    </w:hyperlink>
                  </w:p>
                </w:txbxContent>
              </v:textbox>
            </v:shape>
          </w:pict>
        </mc:Fallback>
      </mc:AlternateContent>
    </w:r>
    <w:r>
      <w:rPr>
        <w:rFonts w:hint="eastAsia"/>
        <w:noProof/>
        <w:lang w:eastAsia="de-CH"/>
      </w:rPr>
      <w:drawing>
        <wp:anchor distT="0" distB="0" distL="114300" distR="114300" simplePos="0" relativeHeight="251663360" behindDoc="1" locked="0" layoutInCell="1" allowOverlap="1" wp14:anchorId="1C28F399" wp14:editId="7775B16C">
          <wp:simplePos x="0" y="0"/>
          <wp:positionH relativeFrom="column">
            <wp:posOffset>0</wp:posOffset>
          </wp:positionH>
          <wp:positionV relativeFrom="paragraph">
            <wp:posOffset>0</wp:posOffset>
          </wp:positionV>
          <wp:extent cx="6169025" cy="1415415"/>
          <wp:effectExtent l="0" t="0" r="3175" b="6985"/>
          <wp:wrapNone/>
          <wp:docPr id="7" name="Bild 7"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descr="Ein Bild, das Text, Schrift, Screenshot, Design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6169025" cy="1415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3A97" w14:textId="77777777" w:rsidR="002605DB" w:rsidRDefault="002605DB" w:rsidP="002D0BFE">
      <w:pPr>
        <w:spacing w:after="0" w:line="240" w:lineRule="auto"/>
      </w:pPr>
      <w:r>
        <w:separator/>
      </w:r>
    </w:p>
  </w:footnote>
  <w:footnote w:type="continuationSeparator" w:id="0">
    <w:p w14:paraId="176FE84E" w14:textId="77777777" w:rsidR="002605DB" w:rsidRDefault="002605DB"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0327015D" w:rsidR="002D0BFE" w:rsidRDefault="00543548" w:rsidP="002E7080">
    <w:pPr>
      <w:pStyle w:val="Kopfzeile"/>
      <w:tabs>
        <w:tab w:val="left" w:pos="5245"/>
      </w:tabs>
      <w:jc w:val="right"/>
    </w:pPr>
    <w:r>
      <w:rPr>
        <w:noProof/>
      </w:rPr>
      <w:drawing>
        <wp:anchor distT="0" distB="0" distL="114300" distR="114300" simplePos="0" relativeHeight="251668480" behindDoc="0" locked="0" layoutInCell="1" allowOverlap="1" wp14:anchorId="0A6BF64D" wp14:editId="6084D6D3">
          <wp:simplePos x="0" y="0"/>
          <wp:positionH relativeFrom="margin">
            <wp:posOffset>3843020</wp:posOffset>
          </wp:positionH>
          <wp:positionV relativeFrom="topMargin">
            <wp:align>bottom</wp:align>
          </wp:positionV>
          <wp:extent cx="2198793" cy="746760"/>
          <wp:effectExtent l="0" t="0" r="0" b="0"/>
          <wp:wrapSquare wrapText="bothSides"/>
          <wp:docPr id="572784662"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98793" cy="7467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8FEA" w14:textId="781EF4B9" w:rsidR="00FB3624" w:rsidRDefault="00FB3624" w:rsidP="00FB3624">
    <w:pPr>
      <w:pStyle w:val="Kopfzeile"/>
      <w:jc w:val="right"/>
    </w:pPr>
    <w:r>
      <w:rPr>
        <w:noProof/>
      </w:rPr>
      <w:drawing>
        <wp:anchor distT="0" distB="0" distL="114300" distR="114300" simplePos="0" relativeHeight="251666432" behindDoc="0" locked="0" layoutInCell="1" allowOverlap="1" wp14:anchorId="569F5790" wp14:editId="62FC0768">
          <wp:simplePos x="0" y="0"/>
          <wp:positionH relativeFrom="margin">
            <wp:align>right</wp:align>
          </wp:positionH>
          <wp:positionV relativeFrom="margin">
            <wp:posOffset>-807720</wp:posOffset>
          </wp:positionV>
          <wp:extent cx="2198793" cy="746760"/>
          <wp:effectExtent l="0" t="0" r="0" b="0"/>
          <wp:wrapSquare wrapText="bothSides"/>
          <wp:docPr id="2123185205"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98793" cy="746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1"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0"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213927358">
    <w:abstractNumId w:val="4"/>
  </w:num>
  <w:num w:numId="2" w16cid:durableId="1530096301">
    <w:abstractNumId w:val="1"/>
  </w:num>
  <w:num w:numId="3" w16cid:durableId="2047096649">
    <w:abstractNumId w:val="8"/>
  </w:num>
  <w:num w:numId="4" w16cid:durableId="379477640">
    <w:abstractNumId w:val="9"/>
  </w:num>
  <w:num w:numId="5" w16cid:durableId="1507358620">
    <w:abstractNumId w:val="0"/>
  </w:num>
  <w:num w:numId="6" w16cid:durableId="485784041">
    <w:abstractNumId w:val="6"/>
  </w:num>
  <w:num w:numId="7" w16cid:durableId="174224721">
    <w:abstractNumId w:val="7"/>
  </w:num>
  <w:num w:numId="8" w16cid:durableId="1699962172">
    <w:abstractNumId w:val="10"/>
  </w:num>
  <w:num w:numId="9" w16cid:durableId="1173908533">
    <w:abstractNumId w:val="2"/>
  </w:num>
  <w:num w:numId="10" w16cid:durableId="1524633498">
    <w:abstractNumId w:val="5"/>
  </w:num>
  <w:num w:numId="11" w16cid:durableId="597064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AB"/>
    <w:rsid w:val="00007DFB"/>
    <w:rsid w:val="00017F47"/>
    <w:rsid w:val="00022103"/>
    <w:rsid w:val="000306BF"/>
    <w:rsid w:val="000326AF"/>
    <w:rsid w:val="00033B9B"/>
    <w:rsid w:val="0005043D"/>
    <w:rsid w:val="000557E9"/>
    <w:rsid w:val="000606FD"/>
    <w:rsid w:val="000655D6"/>
    <w:rsid w:val="00092664"/>
    <w:rsid w:val="000946E3"/>
    <w:rsid w:val="000967E8"/>
    <w:rsid w:val="00096A3F"/>
    <w:rsid w:val="000A031C"/>
    <w:rsid w:val="000A27BE"/>
    <w:rsid w:val="000D2D09"/>
    <w:rsid w:val="00100741"/>
    <w:rsid w:val="001064B3"/>
    <w:rsid w:val="00110A62"/>
    <w:rsid w:val="0012165D"/>
    <w:rsid w:val="00162D50"/>
    <w:rsid w:val="00174A35"/>
    <w:rsid w:val="00183D99"/>
    <w:rsid w:val="00194592"/>
    <w:rsid w:val="001A272B"/>
    <w:rsid w:val="001B3ECD"/>
    <w:rsid w:val="001C003F"/>
    <w:rsid w:val="001C3157"/>
    <w:rsid w:val="001D012F"/>
    <w:rsid w:val="001D15CF"/>
    <w:rsid w:val="001E4DCB"/>
    <w:rsid w:val="00216A7D"/>
    <w:rsid w:val="0022124E"/>
    <w:rsid w:val="00232561"/>
    <w:rsid w:val="002605DB"/>
    <w:rsid w:val="0026768C"/>
    <w:rsid w:val="00271200"/>
    <w:rsid w:val="002739A2"/>
    <w:rsid w:val="00290ACA"/>
    <w:rsid w:val="00291C00"/>
    <w:rsid w:val="00294C83"/>
    <w:rsid w:val="002A3C9F"/>
    <w:rsid w:val="002D0BFE"/>
    <w:rsid w:val="002E7080"/>
    <w:rsid w:val="002E7AB7"/>
    <w:rsid w:val="0030664B"/>
    <w:rsid w:val="0032331B"/>
    <w:rsid w:val="003357BB"/>
    <w:rsid w:val="00362FED"/>
    <w:rsid w:val="00367028"/>
    <w:rsid w:val="00370BDB"/>
    <w:rsid w:val="00374C5C"/>
    <w:rsid w:val="00380A7E"/>
    <w:rsid w:val="00397AF8"/>
    <w:rsid w:val="003B25F4"/>
    <w:rsid w:val="003C4044"/>
    <w:rsid w:val="003D5FFA"/>
    <w:rsid w:val="003E5008"/>
    <w:rsid w:val="003F2C56"/>
    <w:rsid w:val="003F6757"/>
    <w:rsid w:val="00401E0D"/>
    <w:rsid w:val="00403C1B"/>
    <w:rsid w:val="00403E64"/>
    <w:rsid w:val="004207A5"/>
    <w:rsid w:val="0042693E"/>
    <w:rsid w:val="0044036B"/>
    <w:rsid w:val="00441FEF"/>
    <w:rsid w:val="004452F4"/>
    <w:rsid w:val="00450F88"/>
    <w:rsid w:val="004700D7"/>
    <w:rsid w:val="0047479D"/>
    <w:rsid w:val="004A08E5"/>
    <w:rsid w:val="004D2205"/>
    <w:rsid w:val="004D5F37"/>
    <w:rsid w:val="004E77AD"/>
    <w:rsid w:val="004F74FE"/>
    <w:rsid w:val="0050486D"/>
    <w:rsid w:val="005062EC"/>
    <w:rsid w:val="0052186E"/>
    <w:rsid w:val="00543548"/>
    <w:rsid w:val="00557E54"/>
    <w:rsid w:val="005638E0"/>
    <w:rsid w:val="00563F3B"/>
    <w:rsid w:val="00573BAD"/>
    <w:rsid w:val="00596323"/>
    <w:rsid w:val="005B40E8"/>
    <w:rsid w:val="005C7977"/>
    <w:rsid w:val="005E3065"/>
    <w:rsid w:val="005E433C"/>
    <w:rsid w:val="005F25BE"/>
    <w:rsid w:val="00606611"/>
    <w:rsid w:val="00613022"/>
    <w:rsid w:val="00616603"/>
    <w:rsid w:val="006212FA"/>
    <w:rsid w:val="0062248B"/>
    <w:rsid w:val="00627F93"/>
    <w:rsid w:val="00630490"/>
    <w:rsid w:val="006339D3"/>
    <w:rsid w:val="006413F3"/>
    <w:rsid w:val="00646D49"/>
    <w:rsid w:val="00665721"/>
    <w:rsid w:val="00675587"/>
    <w:rsid w:val="006843CE"/>
    <w:rsid w:val="0068625E"/>
    <w:rsid w:val="006A6E20"/>
    <w:rsid w:val="006A71AA"/>
    <w:rsid w:val="006B343E"/>
    <w:rsid w:val="006E0B64"/>
    <w:rsid w:val="006F4BE5"/>
    <w:rsid w:val="006F6597"/>
    <w:rsid w:val="007035DD"/>
    <w:rsid w:val="007045DB"/>
    <w:rsid w:val="007329ED"/>
    <w:rsid w:val="00733603"/>
    <w:rsid w:val="00750C14"/>
    <w:rsid w:val="007603E6"/>
    <w:rsid w:val="00764B79"/>
    <w:rsid w:val="00776D0E"/>
    <w:rsid w:val="00780327"/>
    <w:rsid w:val="00785457"/>
    <w:rsid w:val="007C6170"/>
    <w:rsid w:val="007D08B5"/>
    <w:rsid w:val="007D0A6C"/>
    <w:rsid w:val="007D0B22"/>
    <w:rsid w:val="007D6B43"/>
    <w:rsid w:val="007F099C"/>
    <w:rsid w:val="00801411"/>
    <w:rsid w:val="0080200D"/>
    <w:rsid w:val="008050EF"/>
    <w:rsid w:val="00811A7C"/>
    <w:rsid w:val="00820C6E"/>
    <w:rsid w:val="0082514F"/>
    <w:rsid w:val="008365DB"/>
    <w:rsid w:val="0085082A"/>
    <w:rsid w:val="00871C6B"/>
    <w:rsid w:val="00873D08"/>
    <w:rsid w:val="008845FF"/>
    <w:rsid w:val="008855B8"/>
    <w:rsid w:val="00886661"/>
    <w:rsid w:val="0088671B"/>
    <w:rsid w:val="00892575"/>
    <w:rsid w:val="008977D0"/>
    <w:rsid w:val="008B2201"/>
    <w:rsid w:val="008C06BC"/>
    <w:rsid w:val="008C2B03"/>
    <w:rsid w:val="008C452D"/>
    <w:rsid w:val="008C5E42"/>
    <w:rsid w:val="008E33AE"/>
    <w:rsid w:val="008E4970"/>
    <w:rsid w:val="008F2595"/>
    <w:rsid w:val="008F4B70"/>
    <w:rsid w:val="008F7A28"/>
    <w:rsid w:val="0090424A"/>
    <w:rsid w:val="009115F2"/>
    <w:rsid w:val="00924D86"/>
    <w:rsid w:val="00935B22"/>
    <w:rsid w:val="00937A09"/>
    <w:rsid w:val="00941DC3"/>
    <w:rsid w:val="009566DC"/>
    <w:rsid w:val="0096149C"/>
    <w:rsid w:val="00980CC2"/>
    <w:rsid w:val="00986674"/>
    <w:rsid w:val="009933A9"/>
    <w:rsid w:val="009B5B03"/>
    <w:rsid w:val="009C5ED2"/>
    <w:rsid w:val="009D59F7"/>
    <w:rsid w:val="009E51C4"/>
    <w:rsid w:val="009E580A"/>
    <w:rsid w:val="00A16A94"/>
    <w:rsid w:val="00A22D49"/>
    <w:rsid w:val="00A343A1"/>
    <w:rsid w:val="00A417B7"/>
    <w:rsid w:val="00A46D6F"/>
    <w:rsid w:val="00A72A62"/>
    <w:rsid w:val="00A73043"/>
    <w:rsid w:val="00A84067"/>
    <w:rsid w:val="00A97F0A"/>
    <w:rsid w:val="00AB034B"/>
    <w:rsid w:val="00AC0BC3"/>
    <w:rsid w:val="00AC0DED"/>
    <w:rsid w:val="00AD2BA0"/>
    <w:rsid w:val="00AD53F6"/>
    <w:rsid w:val="00AE6554"/>
    <w:rsid w:val="00AF2CCC"/>
    <w:rsid w:val="00AF6CF2"/>
    <w:rsid w:val="00AF7D3B"/>
    <w:rsid w:val="00B11FC5"/>
    <w:rsid w:val="00B234EB"/>
    <w:rsid w:val="00B445E1"/>
    <w:rsid w:val="00B505B0"/>
    <w:rsid w:val="00B51B19"/>
    <w:rsid w:val="00B5265D"/>
    <w:rsid w:val="00B54714"/>
    <w:rsid w:val="00B55AA2"/>
    <w:rsid w:val="00B565D7"/>
    <w:rsid w:val="00B80A0D"/>
    <w:rsid w:val="00BB6343"/>
    <w:rsid w:val="00BC18DE"/>
    <w:rsid w:val="00BE106F"/>
    <w:rsid w:val="00BF6054"/>
    <w:rsid w:val="00BF6795"/>
    <w:rsid w:val="00C01CC1"/>
    <w:rsid w:val="00C039C7"/>
    <w:rsid w:val="00C04928"/>
    <w:rsid w:val="00C16CC7"/>
    <w:rsid w:val="00C35548"/>
    <w:rsid w:val="00C37AC5"/>
    <w:rsid w:val="00C56326"/>
    <w:rsid w:val="00C84C27"/>
    <w:rsid w:val="00C85C49"/>
    <w:rsid w:val="00C97A20"/>
    <w:rsid w:val="00CC26FD"/>
    <w:rsid w:val="00CD3394"/>
    <w:rsid w:val="00CD4EF7"/>
    <w:rsid w:val="00CE653B"/>
    <w:rsid w:val="00D02D9E"/>
    <w:rsid w:val="00D07C2A"/>
    <w:rsid w:val="00D1679A"/>
    <w:rsid w:val="00D22638"/>
    <w:rsid w:val="00D26064"/>
    <w:rsid w:val="00D56FE8"/>
    <w:rsid w:val="00D5716E"/>
    <w:rsid w:val="00D60FB4"/>
    <w:rsid w:val="00D62323"/>
    <w:rsid w:val="00D63665"/>
    <w:rsid w:val="00D665B6"/>
    <w:rsid w:val="00D82BFD"/>
    <w:rsid w:val="00DA3E5C"/>
    <w:rsid w:val="00DA48F4"/>
    <w:rsid w:val="00DB519E"/>
    <w:rsid w:val="00DD64B9"/>
    <w:rsid w:val="00DE0717"/>
    <w:rsid w:val="00DF57F7"/>
    <w:rsid w:val="00E107D3"/>
    <w:rsid w:val="00E36FC1"/>
    <w:rsid w:val="00E44D95"/>
    <w:rsid w:val="00E6087D"/>
    <w:rsid w:val="00E86C30"/>
    <w:rsid w:val="00EA1E76"/>
    <w:rsid w:val="00EA5AC1"/>
    <w:rsid w:val="00EB05B5"/>
    <w:rsid w:val="00EC266D"/>
    <w:rsid w:val="00ED5A05"/>
    <w:rsid w:val="00EE310C"/>
    <w:rsid w:val="00F010B7"/>
    <w:rsid w:val="00F11E1A"/>
    <w:rsid w:val="00F17E3F"/>
    <w:rsid w:val="00F2193B"/>
    <w:rsid w:val="00F22914"/>
    <w:rsid w:val="00F366F2"/>
    <w:rsid w:val="00F5236C"/>
    <w:rsid w:val="00F730FB"/>
    <w:rsid w:val="00F84249"/>
    <w:rsid w:val="00F90E6E"/>
    <w:rsid w:val="00F91B9B"/>
    <w:rsid w:val="00FA14D2"/>
    <w:rsid w:val="00FB3624"/>
    <w:rsid w:val="00FB5582"/>
    <w:rsid w:val="00FC779C"/>
    <w:rsid w:val="00FC78F5"/>
    <w:rsid w:val="00FD245E"/>
    <w:rsid w:val="00FF06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291C00"/>
    <w:pPr>
      <w:keepNext/>
      <w:keepLines/>
      <w:tabs>
        <w:tab w:val="right" w:pos="9214"/>
      </w:tabs>
      <w:spacing w:before="360" w:after="120" w:line="240" w:lineRule="auto"/>
      <w:ind w:left="431" w:hanging="431"/>
      <w:jc w:val="both"/>
      <w:outlineLvl w:val="0"/>
    </w:pPr>
    <w:rPr>
      <w:rFonts w:ascii="Arial" w:hAnsi="Arial" w:cs="Arial"/>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291C00"/>
    <w:rPr>
      <w:rFonts w:ascii="Arial" w:hAnsi="Arial" w:cs="Arial"/>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styleId="NichtaufgelsteErwhnung">
    <w:name w:val="Unresolved Mention"/>
    <w:basedOn w:val="Absatz-Standardschriftart"/>
    <w:uiPriority w:val="99"/>
    <w:semiHidden/>
    <w:unhideWhenUsed/>
    <w:rsid w:val="0099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ga.ch"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ega.ch" TargetMode="External"/><Relationship Id="rId7" Type="http://schemas.openxmlformats.org/officeDocument/2006/relationships/settings" Target="settings.xml"/><Relationship Id="rId12" Type="http://schemas.openxmlformats.org/officeDocument/2006/relationships/hyperlink" Target="https://www.oega.ch/de/aussteller/sonderschauen-awards" TargetMode="External"/><Relationship Id="rId17" Type="http://schemas.openxmlformats.org/officeDocument/2006/relationships/hyperlink" Target="http://www.facebook.com/oegafachmes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de/aussteller/praesentationsmoeglichkeit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instagram.com/oegafachmes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stagram.com/oegafachm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de/medien" TargetMode="External"/><Relationship Id="rId22" Type="http://schemas.openxmlformats.org/officeDocument/2006/relationships/hyperlink" Target="http://www.facebook.com/oegafachmess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oega.ch" TargetMode="External"/><Relationship Id="rId1" Type="http://schemas.openxmlformats.org/officeDocument/2006/relationships/hyperlink" Target="https://www.oeg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86EB6-2B31-4F0F-84C9-EC4CEA42B963}">
  <ds:schemaRefs>
    <ds:schemaRef ds:uri="http://schemas.openxmlformats.org/officeDocument/2006/bibliography"/>
  </ds:schemaRefs>
</ds:datastoreItem>
</file>

<file path=customXml/itemProps3.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3EB88-1DD3-40E5-AA90-7A1FDD907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801</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7</cp:revision>
  <cp:lastPrinted>2023-10-23T14:20:00Z</cp:lastPrinted>
  <dcterms:created xsi:type="dcterms:W3CDTF">2025-10-14T08:22:00Z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